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BC" w:rsidRPr="00FD5705" w:rsidRDefault="00CD69BC" w:rsidP="00CD69BC">
      <w:pPr>
        <w:shd w:val="clear" w:color="auto" w:fill="FFFFFF"/>
        <w:spacing w:after="0" w:line="378" w:lineRule="atLeast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25pt;margin-top:19.4pt;width:101.25pt;height:96.75pt;z-index:251658240" stroked="f">
            <v:textbox>
              <w:txbxContent>
                <w:p w:rsidR="00CD69BC" w:rsidRDefault="00AE692E" w:rsidP="00CD69BC">
                  <w:r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095375" cy="1035050"/>
                        <wp:effectExtent l="19050" t="0" r="9525" b="0"/>
                        <wp:docPr id="3" name="Рисунок 0" descr="Логотип Роди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Логотип Роди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 xml:space="preserve">УТВЕРЖДАЮ: </w:t>
      </w:r>
    </w:p>
    <w:p w:rsidR="00CD69BC" w:rsidRPr="00FD5705" w:rsidRDefault="00CD69BC" w:rsidP="00CD6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>Председатель правления ТСЖ «Родина»</w:t>
      </w:r>
    </w:p>
    <w:p w:rsidR="00CD69BC" w:rsidRPr="00FD5705" w:rsidRDefault="00CD69BC" w:rsidP="00CD69BC">
      <w:pPr>
        <w:shd w:val="clear" w:color="auto" w:fill="FFFFFF"/>
        <w:spacing w:after="0" w:line="378" w:lineRule="atLeast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 xml:space="preserve"> ________ О.И.Ушатова</w:t>
      </w:r>
    </w:p>
    <w:p w:rsidR="00CD69BC" w:rsidRPr="00FD5705" w:rsidRDefault="00CD69BC" w:rsidP="00CD69BC">
      <w:pPr>
        <w:shd w:val="clear" w:color="auto" w:fill="FFFFFF"/>
        <w:spacing w:after="0" w:line="378" w:lineRule="atLeast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>Приказ №___ от  12.04.2016</w:t>
      </w:r>
    </w:p>
    <w:p w:rsidR="000C47AF" w:rsidRDefault="000C47AF" w:rsidP="000C47AF">
      <w:pPr>
        <w:shd w:val="clear" w:color="auto" w:fill="FFFFFF"/>
        <w:spacing w:line="259" w:lineRule="exact"/>
        <w:ind w:left="14"/>
        <w:jc w:val="right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center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center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center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Default="000C47AF" w:rsidP="000C47AF">
      <w:pPr>
        <w:shd w:val="clear" w:color="auto" w:fill="FFFFFF"/>
        <w:spacing w:line="259" w:lineRule="exact"/>
        <w:ind w:left="14"/>
        <w:jc w:val="center"/>
        <w:rPr>
          <w:rFonts w:eastAsia="Times New Roman"/>
          <w:b/>
          <w:bCs/>
          <w:color w:val="000000"/>
          <w:spacing w:val="2"/>
          <w:w w:val="121"/>
        </w:rPr>
      </w:pPr>
    </w:p>
    <w:p w:rsidR="000C47AF" w:rsidRPr="00CD69BC" w:rsidRDefault="000C47AF" w:rsidP="00CD69BC">
      <w:pPr>
        <w:shd w:val="clear" w:color="auto" w:fill="FFFFFF"/>
        <w:spacing w:line="240" w:lineRule="auto"/>
        <w:ind w:left="14"/>
        <w:jc w:val="center"/>
        <w:rPr>
          <w:rFonts w:ascii="Times New Roman" w:eastAsia="Times New Roman" w:hAnsi="Times New Roman"/>
          <w:b/>
          <w:bCs/>
          <w:color w:val="000000"/>
          <w:spacing w:val="2"/>
          <w:w w:val="121"/>
          <w:sz w:val="36"/>
          <w:szCs w:val="36"/>
        </w:rPr>
      </w:pPr>
    </w:p>
    <w:p w:rsidR="000C47AF" w:rsidRPr="00CD69BC" w:rsidRDefault="000C47AF" w:rsidP="00CD69BC">
      <w:pPr>
        <w:shd w:val="clear" w:color="auto" w:fill="FFFFFF"/>
        <w:spacing w:line="240" w:lineRule="auto"/>
        <w:ind w:left="14"/>
        <w:jc w:val="center"/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</w:pPr>
      <w:r w:rsidRPr="00CD69BC"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  <w:t>ПОЛОЖЕНИЕ</w:t>
      </w:r>
    </w:p>
    <w:p w:rsidR="00CD69BC" w:rsidRDefault="004A14D4" w:rsidP="00CD69BC">
      <w:pPr>
        <w:shd w:val="clear" w:color="auto" w:fill="FFFFFF"/>
        <w:spacing w:line="240" w:lineRule="auto"/>
        <w:ind w:left="14"/>
        <w:jc w:val="center"/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</w:pPr>
      <w:r w:rsidRPr="00CD69BC"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  <w:t xml:space="preserve">о постоянной рабочей группе </w:t>
      </w:r>
    </w:p>
    <w:p w:rsidR="004A14D4" w:rsidRPr="00CD69BC" w:rsidRDefault="004A14D4" w:rsidP="00CD69BC">
      <w:pPr>
        <w:shd w:val="clear" w:color="auto" w:fill="FFFFFF"/>
        <w:spacing w:line="240" w:lineRule="auto"/>
        <w:ind w:left="14"/>
        <w:jc w:val="center"/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</w:pPr>
      <w:r w:rsidRPr="00CD69BC"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  <w:t>по противодействию коррупции</w:t>
      </w:r>
    </w:p>
    <w:p w:rsidR="00B875C8" w:rsidRPr="00CD69BC" w:rsidRDefault="00B875C8" w:rsidP="00CD69BC">
      <w:pPr>
        <w:shd w:val="clear" w:color="auto" w:fill="FFFFFF"/>
        <w:spacing w:line="240" w:lineRule="auto"/>
        <w:ind w:left="14"/>
        <w:jc w:val="center"/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</w:pPr>
      <w:r w:rsidRPr="00CD69BC"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  <w:t>в ТСЖ «</w:t>
      </w:r>
      <w:r w:rsidR="00CD69BC"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  <w:t>Родина</w:t>
      </w:r>
      <w:r w:rsidRPr="00CD69BC">
        <w:rPr>
          <w:rFonts w:ascii="Times New Roman" w:eastAsia="Times New Roman" w:hAnsi="Times New Roman"/>
          <w:b/>
          <w:color w:val="000000"/>
          <w:spacing w:val="2"/>
          <w:w w:val="121"/>
          <w:sz w:val="36"/>
          <w:szCs w:val="36"/>
        </w:rPr>
        <w:t>»</w:t>
      </w: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4A14D4" w:rsidRDefault="004A14D4" w:rsidP="004A14D4">
      <w:pPr>
        <w:shd w:val="clear" w:color="auto" w:fill="FFFFFF"/>
        <w:spacing w:line="259" w:lineRule="exact"/>
        <w:ind w:left="14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CD69BC" w:rsidRDefault="00CD69BC" w:rsidP="00CD69BC">
      <w:pPr>
        <w:shd w:val="clear" w:color="auto" w:fill="FFFFFF"/>
        <w:spacing w:line="259" w:lineRule="exact"/>
        <w:ind w:left="14"/>
        <w:jc w:val="center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CD69BC" w:rsidRDefault="00CD69BC" w:rsidP="00CD69BC">
      <w:pPr>
        <w:shd w:val="clear" w:color="auto" w:fill="FFFFFF"/>
        <w:spacing w:line="259" w:lineRule="exact"/>
        <w:ind w:left="14"/>
        <w:jc w:val="center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CD69BC" w:rsidRDefault="00CD69BC" w:rsidP="00CD69BC">
      <w:pPr>
        <w:shd w:val="clear" w:color="auto" w:fill="FFFFFF"/>
        <w:spacing w:line="259" w:lineRule="exact"/>
        <w:ind w:left="14"/>
        <w:jc w:val="center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CD69BC" w:rsidRDefault="00CD69BC" w:rsidP="00CD69BC">
      <w:pPr>
        <w:shd w:val="clear" w:color="auto" w:fill="FFFFFF"/>
        <w:spacing w:line="259" w:lineRule="exact"/>
        <w:ind w:left="14"/>
        <w:jc w:val="center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CD69BC" w:rsidRDefault="00CD69BC" w:rsidP="00CD69BC">
      <w:pPr>
        <w:shd w:val="clear" w:color="auto" w:fill="FFFFFF"/>
        <w:spacing w:line="259" w:lineRule="exact"/>
        <w:ind w:left="14"/>
        <w:jc w:val="center"/>
        <w:rPr>
          <w:rFonts w:eastAsia="Times New Roman"/>
          <w:color w:val="000000"/>
          <w:spacing w:val="2"/>
          <w:w w:val="121"/>
          <w:sz w:val="24"/>
          <w:szCs w:val="24"/>
        </w:rPr>
      </w:pPr>
    </w:p>
    <w:p w:rsidR="00CD69BC" w:rsidRDefault="00CD69BC" w:rsidP="00CD69BC">
      <w:pPr>
        <w:shd w:val="clear" w:color="auto" w:fill="FFFFFF"/>
        <w:spacing w:line="259" w:lineRule="exact"/>
        <w:ind w:left="14"/>
        <w:jc w:val="center"/>
        <w:rPr>
          <w:rFonts w:eastAsia="Times New Roman"/>
          <w:color w:val="000000"/>
          <w:spacing w:val="2"/>
          <w:w w:val="121"/>
          <w:sz w:val="24"/>
          <w:szCs w:val="24"/>
        </w:rPr>
      </w:pPr>
      <w:r>
        <w:rPr>
          <w:rFonts w:eastAsia="Times New Roman"/>
          <w:color w:val="000000"/>
          <w:spacing w:val="2"/>
          <w:w w:val="121"/>
          <w:sz w:val="24"/>
          <w:szCs w:val="24"/>
        </w:rPr>
        <w:t>Новосибирск 2016</w:t>
      </w:r>
    </w:p>
    <w:p w:rsidR="004A14D4" w:rsidRPr="00CD69BC" w:rsidRDefault="00CD69BC" w:rsidP="008F7352">
      <w:pPr>
        <w:numPr>
          <w:ilvl w:val="0"/>
          <w:numId w:val="10"/>
        </w:numPr>
        <w:shd w:val="clear" w:color="auto" w:fill="FFFFFF"/>
        <w:spacing w:line="259" w:lineRule="exact"/>
        <w:jc w:val="center"/>
        <w:rPr>
          <w:rFonts w:ascii="Times New Roman" w:eastAsia="Times New Roman" w:hAnsi="Times New Roman"/>
          <w:b/>
          <w:color w:val="000000"/>
          <w:spacing w:val="2"/>
          <w:w w:val="121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w w:val="121"/>
          <w:sz w:val="24"/>
          <w:szCs w:val="24"/>
        </w:rPr>
        <w:lastRenderedPageBreak/>
        <w:t>Общие положения</w:t>
      </w:r>
    </w:p>
    <w:p w:rsidR="004A14D4" w:rsidRPr="00EA0E73" w:rsidRDefault="004A14D4" w:rsidP="00EA0E73">
      <w:pPr>
        <w:numPr>
          <w:ilvl w:val="1"/>
          <w:numId w:val="10"/>
        </w:numPr>
        <w:shd w:val="clear" w:color="auto" w:fill="FFFFFF"/>
        <w:spacing w:line="259" w:lineRule="exact"/>
        <w:jc w:val="both"/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</w:pPr>
      <w:r w:rsidRPr="00EA0E73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Настоящее положение разработано в целях защиты прав и свобод граждан, обеспечения законности, правопорядка и общ</w:t>
      </w:r>
      <w:r w:rsidR="00CD69BC" w:rsidRPr="00EA0E73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ественной безопасности в ТСЖ «Родина</w:t>
      </w:r>
      <w:r w:rsidRPr="00EA0E73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».</w:t>
      </w:r>
      <w:r w:rsidR="00EA0E73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 xml:space="preserve"> </w:t>
      </w:r>
      <w:r w:rsidRPr="00EA0E73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Настоящее положение определяет задачи, основные принципы противодействия коррупции и меры предупреждения коррупционных правонарушений.</w:t>
      </w:r>
    </w:p>
    <w:p w:rsidR="004A14D4" w:rsidRPr="00CD69BC" w:rsidRDefault="004A14D4" w:rsidP="00EA0E73">
      <w:pPr>
        <w:numPr>
          <w:ilvl w:val="1"/>
          <w:numId w:val="10"/>
        </w:numPr>
        <w:shd w:val="clear" w:color="auto" w:fill="FFFFFF"/>
        <w:spacing w:line="259" w:lineRule="exact"/>
        <w:jc w:val="both"/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</w:pP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Основные понятия, применяемые в настоящем положении.</w:t>
      </w:r>
    </w:p>
    <w:p w:rsidR="004A14D4" w:rsidRPr="00CD69BC" w:rsidRDefault="004A14D4" w:rsidP="00EA0E73">
      <w:pPr>
        <w:shd w:val="clear" w:color="auto" w:fill="FFFFFF"/>
        <w:spacing w:line="259" w:lineRule="exact"/>
        <w:ind w:left="374"/>
        <w:jc w:val="both"/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</w:pP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Антикоррупционная политика</w:t>
      </w:r>
      <w:r w:rsidR="00CD69BC"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 xml:space="preserve"> </w:t>
      </w: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- осуществление деятельности ТСЖ, направленной на создание эффективной системы противодействия коррупции</w:t>
      </w:r>
      <w:r w:rsidR="00414B54"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;</w:t>
      </w:r>
    </w:p>
    <w:p w:rsidR="004A14D4" w:rsidRPr="00CD69BC" w:rsidRDefault="004A14D4" w:rsidP="00EA0E73">
      <w:pPr>
        <w:shd w:val="clear" w:color="auto" w:fill="FFFFFF"/>
        <w:spacing w:line="259" w:lineRule="exact"/>
        <w:ind w:left="374"/>
        <w:jc w:val="both"/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</w:pP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Антикоррупционная экспертиза правовых актов – деятельность специалистов по выявлению и описанию кор</w:t>
      </w:r>
      <w:r w:rsid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рупциогенных факторов, относящих</w:t>
      </w: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 xml:space="preserve">ся к действующим правовым актам и (или) их проектам, </w:t>
      </w:r>
      <w:r w:rsidR="00414B54"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разработке рекомендаций, направленных на устранение или ограничение действия таких факторов;</w:t>
      </w:r>
    </w:p>
    <w:p w:rsidR="00414B54" w:rsidRPr="00CD69BC" w:rsidRDefault="00414B54" w:rsidP="00EA0E73">
      <w:pPr>
        <w:shd w:val="clear" w:color="auto" w:fill="FFFFFF"/>
        <w:spacing w:line="259" w:lineRule="exact"/>
        <w:ind w:left="374"/>
        <w:jc w:val="both"/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</w:pP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Коррупция – социально-юридическое явление, которое проявляется в использовании государственными служащими или 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обогащения, либо приобретения иных возможностей,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ему средств, растрату общественных фондов и др., а также как служебное покровительст</w:t>
      </w:r>
      <w:r w:rsid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 xml:space="preserve">во родственникам и своим людям, </w:t>
      </w: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кумовство, блат;</w:t>
      </w:r>
    </w:p>
    <w:p w:rsidR="00414B54" w:rsidRPr="00CD69BC" w:rsidRDefault="00414B54" w:rsidP="00EA0E73">
      <w:pPr>
        <w:shd w:val="clear" w:color="auto" w:fill="FFFFFF"/>
        <w:spacing w:line="259" w:lineRule="exact"/>
        <w:ind w:left="374"/>
        <w:jc w:val="both"/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</w:pP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Коррупционное правонарушение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414B54" w:rsidRPr="00CD69BC" w:rsidRDefault="00414B54" w:rsidP="00EA0E73">
      <w:pPr>
        <w:shd w:val="clear" w:color="auto" w:fill="FFFFFF"/>
        <w:spacing w:line="259" w:lineRule="exact"/>
        <w:ind w:left="374"/>
        <w:jc w:val="both"/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</w:pP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Коррупциогенный фактор – явление или совокупность явлений</w:t>
      </w:r>
      <w:r w:rsid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, порождающи</w:t>
      </w:r>
      <w:r w:rsidR="00B875C8"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>х коррупционные правонарушения или способствующие их распространению;</w:t>
      </w:r>
    </w:p>
    <w:p w:rsidR="00B875C8" w:rsidRPr="00CD69BC" w:rsidRDefault="00B875C8" w:rsidP="00EA0E73">
      <w:pPr>
        <w:shd w:val="clear" w:color="auto" w:fill="FFFFFF"/>
        <w:tabs>
          <w:tab w:val="left" w:pos="1032"/>
        </w:tabs>
        <w:spacing w:line="293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eastAsia="Times New Roman" w:hAnsi="Times New Roman"/>
          <w:color w:val="000000"/>
          <w:spacing w:val="2"/>
          <w:w w:val="121"/>
          <w:sz w:val="24"/>
          <w:szCs w:val="24"/>
        </w:rPr>
        <w:t xml:space="preserve">Антикоррупционная группа (далее рабочая группа) в ТСЖ </w:t>
      </w: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 xml:space="preserve">является </w:t>
      </w:r>
      <w:r w:rsidRPr="00CD69BC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общественным, </w:t>
      </w: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постоянно действующим совещательным органом,</w:t>
      </w:r>
      <w:r w:rsidR="00EA0E7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4"/>
          <w:sz w:val="24"/>
          <w:szCs w:val="24"/>
        </w:rPr>
        <w:t xml:space="preserve">созданным   для  </w:t>
      </w:r>
      <w:r w:rsidR="008F7352">
        <w:rPr>
          <w:rFonts w:ascii="Times New Roman" w:hAnsi="Times New Roman"/>
          <w:color w:val="000000"/>
          <w:spacing w:val="-4"/>
          <w:sz w:val="24"/>
          <w:szCs w:val="24"/>
        </w:rPr>
        <w:t xml:space="preserve"> обеспечения</w:t>
      </w:r>
      <w:r w:rsidR="008F7352" w:rsidRPr="008F735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EA0E73">
        <w:rPr>
          <w:rFonts w:ascii="Times New Roman" w:hAnsi="Times New Roman"/>
          <w:color w:val="000000"/>
          <w:spacing w:val="-4"/>
          <w:sz w:val="24"/>
          <w:szCs w:val="24"/>
        </w:rPr>
        <w:t xml:space="preserve">взаимодействия </w:t>
      </w:r>
      <w:r w:rsidRPr="00CD69BC">
        <w:rPr>
          <w:rFonts w:ascii="Times New Roman" w:hAnsi="Times New Roman"/>
          <w:color w:val="000000"/>
          <w:spacing w:val="-4"/>
          <w:sz w:val="24"/>
          <w:szCs w:val="24"/>
        </w:rPr>
        <w:t>органов   самоуправления,</w:t>
      </w:r>
      <w:r w:rsidR="00EA0E7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правоохранительных органов, органов государственной власти в процессе</w:t>
      </w:r>
      <w:r w:rsidR="008F7352" w:rsidRPr="008F735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реализации антикоррупционной политики в ТСЖ</w:t>
      </w:r>
      <w:r w:rsidR="00EA0E73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B875C8" w:rsidRPr="00CD69BC" w:rsidRDefault="00B875C8" w:rsidP="00EA0E73">
      <w:pPr>
        <w:shd w:val="clear" w:color="auto" w:fill="FFFFFF"/>
        <w:spacing w:line="293" w:lineRule="exact"/>
        <w:ind w:left="426" w:right="34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7"/>
          <w:sz w:val="24"/>
          <w:szCs w:val="24"/>
        </w:rPr>
        <w:t xml:space="preserve">Субъекты антикоррупционной политики - органы государственной </w:t>
      </w:r>
      <w:r w:rsidRPr="00CD69BC">
        <w:rPr>
          <w:rFonts w:ascii="Times New Roman" w:hAnsi="Times New Roman"/>
          <w:color w:val="000000"/>
          <w:spacing w:val="-5"/>
          <w:sz w:val="24"/>
          <w:szCs w:val="24"/>
        </w:rPr>
        <w:t xml:space="preserve">власти и местного самоуправления, учреждения, организации и лица, </w:t>
      </w: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 xml:space="preserve">уполномоченные на формирование и реализацию мер антикоррупционной </w:t>
      </w:r>
      <w:r w:rsidR="008F7352">
        <w:rPr>
          <w:rFonts w:ascii="Times New Roman" w:hAnsi="Times New Roman"/>
          <w:color w:val="000000"/>
          <w:spacing w:val="-7"/>
          <w:sz w:val="24"/>
          <w:szCs w:val="24"/>
        </w:rPr>
        <w:t>политики,</w:t>
      </w:r>
      <w:r w:rsidRPr="00CD69BC">
        <w:rPr>
          <w:rFonts w:ascii="Times New Roman" w:hAnsi="Times New Roman"/>
          <w:color w:val="000000"/>
          <w:spacing w:val="-7"/>
          <w:sz w:val="24"/>
          <w:szCs w:val="24"/>
        </w:rPr>
        <w:t xml:space="preserve"> граждане.</w:t>
      </w:r>
    </w:p>
    <w:p w:rsidR="00B875C8" w:rsidRPr="00CD69BC" w:rsidRDefault="00B875C8" w:rsidP="00EA0E73">
      <w:pPr>
        <w:shd w:val="clear" w:color="auto" w:fill="FFFFFF"/>
        <w:spacing w:line="293" w:lineRule="exact"/>
        <w:ind w:left="701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В ТСЖ субъектами антикоррупционной политики являются:</w:t>
      </w:r>
    </w:p>
    <w:p w:rsidR="00B875C8" w:rsidRPr="00CD69BC" w:rsidRDefault="00B875C8" w:rsidP="00EA0E73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93" w:lineRule="exact"/>
        <w:ind w:left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7"/>
          <w:sz w:val="24"/>
          <w:szCs w:val="24"/>
        </w:rPr>
        <w:t>члены антикоррупционной группы,</w:t>
      </w:r>
    </w:p>
    <w:p w:rsidR="00B875C8" w:rsidRPr="00CD69BC" w:rsidRDefault="00B875C8" w:rsidP="00EA0E73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93" w:lineRule="exact"/>
        <w:ind w:left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административно-управленческий персонал;</w:t>
      </w:r>
    </w:p>
    <w:p w:rsidR="00B875C8" w:rsidRPr="00CD69BC" w:rsidRDefault="00B875C8" w:rsidP="00EA0E73">
      <w:pPr>
        <w:widowControl w:val="0"/>
        <w:numPr>
          <w:ilvl w:val="0"/>
          <w:numId w:val="1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93" w:lineRule="exact"/>
        <w:ind w:left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4"/>
          <w:sz w:val="24"/>
          <w:szCs w:val="24"/>
        </w:rPr>
        <w:t>собственники жилых и нежилых помещений;</w:t>
      </w:r>
    </w:p>
    <w:p w:rsidR="00B875C8" w:rsidRPr="00CD69BC" w:rsidRDefault="00B875C8" w:rsidP="00EA0E73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93" w:lineRule="exact"/>
        <w:ind w:left="851" w:hanging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3"/>
          <w:sz w:val="24"/>
          <w:szCs w:val="24"/>
        </w:rPr>
        <w:t>физические и юридические лица, заинтересованные в качественном</w:t>
      </w:r>
      <w:r w:rsidR="00EA0E7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оказании коммунальных услуг.</w:t>
      </w:r>
    </w:p>
    <w:p w:rsidR="00B875C8" w:rsidRPr="00CD69BC" w:rsidRDefault="00B875C8" w:rsidP="00EA0E73">
      <w:pPr>
        <w:shd w:val="clear" w:color="auto" w:fill="FFFFFF"/>
        <w:tabs>
          <w:tab w:val="left" w:pos="1080"/>
        </w:tabs>
        <w:spacing w:line="293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5"/>
          <w:sz w:val="24"/>
          <w:szCs w:val="24"/>
        </w:rPr>
        <w:t>Субъекты   коррупционных  право</w:t>
      </w:r>
      <w:r w:rsidR="00EA0E73">
        <w:rPr>
          <w:rFonts w:ascii="Times New Roman" w:hAnsi="Times New Roman"/>
          <w:color w:val="000000"/>
          <w:spacing w:val="-5"/>
          <w:sz w:val="24"/>
          <w:szCs w:val="24"/>
        </w:rPr>
        <w:t xml:space="preserve">нарушений  -  физические  лица, </w:t>
      </w:r>
      <w:r w:rsidRPr="00CD69BC">
        <w:rPr>
          <w:rFonts w:ascii="Times New Roman" w:hAnsi="Times New Roman"/>
          <w:color w:val="000000"/>
          <w:spacing w:val="-5"/>
          <w:sz w:val="24"/>
          <w:szCs w:val="24"/>
        </w:rPr>
        <w:t>использующие   свой   статус   вопреки   законным   интересам   общества   и</w:t>
      </w:r>
      <w:r w:rsidR="00EA0E7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3"/>
          <w:sz w:val="24"/>
          <w:szCs w:val="24"/>
        </w:rPr>
        <w:t>государства для незаконного получения выгод, а также лица, незаконно</w:t>
      </w:r>
      <w:r w:rsidR="00EA0E7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предоставляющие такие выгоды,</w:t>
      </w:r>
    </w:p>
    <w:p w:rsidR="00B875C8" w:rsidRPr="00CD69BC" w:rsidRDefault="00B875C8" w:rsidP="00EA0E73">
      <w:pPr>
        <w:shd w:val="clear" w:color="auto" w:fill="FFFFFF"/>
        <w:tabs>
          <w:tab w:val="left" w:pos="1296"/>
          <w:tab w:val="left" w:pos="5669"/>
        </w:tabs>
        <w:spacing w:line="293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5"/>
          <w:sz w:val="24"/>
          <w:szCs w:val="24"/>
        </w:rPr>
        <w:t>Предупреждение     коррупции -</w:t>
      </w:r>
      <w:r w:rsidR="008F7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4"/>
          <w:sz w:val="24"/>
          <w:szCs w:val="24"/>
        </w:rPr>
        <w:t>деятельность     субъекто</w:t>
      </w:r>
      <w:r w:rsidR="008F7352"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CD69BC">
        <w:rPr>
          <w:rFonts w:ascii="Times New Roman" w:hAnsi="Times New Roman"/>
          <w:color w:val="000000"/>
          <w:spacing w:val="-3"/>
          <w:sz w:val="24"/>
          <w:szCs w:val="24"/>
        </w:rPr>
        <w:t>антикоррупционной   политики,   направленна</w:t>
      </w:r>
      <w:r w:rsidR="00EA0E73">
        <w:rPr>
          <w:rFonts w:ascii="Times New Roman" w:hAnsi="Times New Roman"/>
          <w:color w:val="000000"/>
          <w:spacing w:val="-3"/>
          <w:sz w:val="24"/>
          <w:szCs w:val="24"/>
        </w:rPr>
        <w:t xml:space="preserve">я   на   изучение,   выявление, </w:t>
      </w:r>
      <w:r w:rsidRPr="00CD69BC">
        <w:rPr>
          <w:rFonts w:ascii="Times New Roman" w:hAnsi="Times New Roman"/>
          <w:color w:val="000000"/>
          <w:spacing w:val="-3"/>
          <w:sz w:val="24"/>
          <w:szCs w:val="24"/>
        </w:rPr>
        <w:t>ограничение    либо    устранение    явлений     и    условий,    порождающих</w:t>
      </w:r>
      <w:r w:rsidR="00EA0E7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7"/>
          <w:sz w:val="24"/>
          <w:szCs w:val="24"/>
        </w:rPr>
        <w:t>коррупционные правон</w:t>
      </w:r>
      <w:r w:rsidR="008F7352">
        <w:rPr>
          <w:rFonts w:ascii="Times New Roman" w:hAnsi="Times New Roman"/>
          <w:color w:val="000000"/>
          <w:spacing w:val="-7"/>
          <w:sz w:val="24"/>
          <w:szCs w:val="24"/>
        </w:rPr>
        <w:t xml:space="preserve">арушения, или способствующих их </w:t>
      </w:r>
      <w:r w:rsidRPr="00CD69BC">
        <w:rPr>
          <w:rFonts w:ascii="Times New Roman" w:hAnsi="Times New Roman"/>
          <w:color w:val="000000"/>
          <w:spacing w:val="-7"/>
          <w:sz w:val="24"/>
          <w:szCs w:val="24"/>
        </w:rPr>
        <w:t>распространению.</w:t>
      </w:r>
    </w:p>
    <w:p w:rsidR="00B875C8" w:rsidRPr="00CD69BC" w:rsidRDefault="00B875C8" w:rsidP="008F7352">
      <w:pPr>
        <w:shd w:val="clear" w:color="auto" w:fill="FFFFFF"/>
        <w:spacing w:before="235" w:line="293" w:lineRule="exact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CD69B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2. </w:t>
      </w:r>
      <w:r w:rsidR="00EA0E7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Правовая основа деятельности антикоррупционной группы</w:t>
      </w:r>
    </w:p>
    <w:p w:rsidR="00B875C8" w:rsidRPr="00CD69BC" w:rsidRDefault="00B875C8" w:rsidP="00EA0E73">
      <w:pPr>
        <w:shd w:val="clear" w:color="auto" w:fill="FFFFFF"/>
        <w:spacing w:line="293" w:lineRule="exact"/>
        <w:ind w:left="672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5"/>
          <w:sz w:val="24"/>
          <w:szCs w:val="24"/>
        </w:rPr>
        <w:t>Правовую основу деятельности рабочей группы составляют:</w:t>
      </w:r>
    </w:p>
    <w:p w:rsidR="00B875C8" w:rsidRPr="00CD69BC" w:rsidRDefault="00B875C8" w:rsidP="00EA0E73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Конституция Российской Федерации,</w:t>
      </w:r>
    </w:p>
    <w:p w:rsidR="00B875C8" w:rsidRPr="00CD69BC" w:rsidRDefault="00B875C8" w:rsidP="00EA0E73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5"/>
          <w:sz w:val="24"/>
          <w:szCs w:val="24"/>
        </w:rPr>
        <w:t xml:space="preserve">Федеральный закон Российской Федерации от </w:t>
      </w:r>
      <w:r w:rsidRPr="00CD69BC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25 </w:t>
      </w:r>
      <w:r w:rsidRPr="00CD69BC">
        <w:rPr>
          <w:rFonts w:ascii="Times New Roman" w:hAnsi="Times New Roman"/>
          <w:color w:val="000000"/>
          <w:spacing w:val="-5"/>
          <w:sz w:val="24"/>
          <w:szCs w:val="24"/>
        </w:rPr>
        <w:t>декабря 2008 г, № 273-ФЗ</w:t>
      </w:r>
      <w:r w:rsidR="00EA0E7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«О противодействии коррупции», статья 13.3, пункт 25, подпункт «б»,</w:t>
      </w:r>
    </w:p>
    <w:p w:rsidR="00B875C8" w:rsidRPr="00CD69BC" w:rsidRDefault="00B875C8" w:rsidP="00EA0E73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4"/>
          <w:sz w:val="24"/>
          <w:szCs w:val="24"/>
        </w:rPr>
        <w:t>Указ Президента Российской Федерации от 2 апреля 2013г. №309 «О</w:t>
      </w:r>
      <w:r w:rsidR="00EA0E7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4"/>
          <w:sz w:val="24"/>
          <w:szCs w:val="24"/>
        </w:rPr>
        <w:t>мерах   по   реализации   отдельных   положений   Федерального   закона  «О</w:t>
      </w:r>
      <w:r w:rsidR="00EA0E7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D69BC">
        <w:rPr>
          <w:rFonts w:ascii="Times New Roman" w:hAnsi="Times New Roman"/>
          <w:bCs/>
          <w:color w:val="000000"/>
          <w:spacing w:val="-11"/>
          <w:sz w:val="24"/>
          <w:szCs w:val="24"/>
        </w:rPr>
        <w:t>противодействии</w:t>
      </w:r>
      <w:r w:rsidRPr="00CD69BC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11"/>
          <w:sz w:val="24"/>
          <w:szCs w:val="24"/>
        </w:rPr>
        <w:t>коррупции»,</w:t>
      </w:r>
    </w:p>
    <w:p w:rsidR="00B875C8" w:rsidRPr="00CD69BC" w:rsidRDefault="00B875C8" w:rsidP="00EA0E73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3"/>
          <w:sz w:val="24"/>
          <w:szCs w:val="24"/>
        </w:rPr>
        <w:t>нормативные правовые акты иных федеральных органов государственной</w:t>
      </w:r>
      <w:r w:rsidR="00EA0E7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8"/>
          <w:sz w:val="24"/>
          <w:szCs w:val="24"/>
        </w:rPr>
        <w:t>власти,</w:t>
      </w:r>
    </w:p>
    <w:p w:rsidR="00B875C8" w:rsidRPr="00EA0E73" w:rsidRDefault="00B875C8" w:rsidP="00EA0E73">
      <w:pPr>
        <w:shd w:val="clear" w:color="auto" w:fill="FFFFFF"/>
        <w:tabs>
          <w:tab w:val="left" w:pos="336"/>
        </w:tabs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 w:rsidRPr="00EA0E73">
        <w:rPr>
          <w:rFonts w:ascii="Times New Roman" w:hAnsi="Times New Roman"/>
          <w:bCs/>
          <w:w w:val="92"/>
          <w:sz w:val="24"/>
          <w:szCs w:val="24"/>
        </w:rPr>
        <w:t>-</w:t>
      </w:r>
      <w:r w:rsidR="008F7352">
        <w:rPr>
          <w:rFonts w:ascii="Times New Roman" w:hAnsi="Times New Roman"/>
          <w:bCs/>
          <w:sz w:val="24"/>
          <w:szCs w:val="24"/>
        </w:rPr>
        <w:t xml:space="preserve"> </w:t>
      </w:r>
      <w:r w:rsidR="00EA0E73" w:rsidRPr="00EA0E73">
        <w:rPr>
          <w:rFonts w:ascii="Times New Roman" w:hAnsi="Times New Roman"/>
          <w:bCs/>
          <w:spacing w:val="8"/>
          <w:w w:val="92"/>
          <w:sz w:val="24"/>
          <w:szCs w:val="24"/>
        </w:rPr>
        <w:t>Устав ТСЖ «Родина</w:t>
      </w:r>
      <w:r w:rsidRPr="00EA0E73">
        <w:rPr>
          <w:rFonts w:ascii="Times New Roman" w:hAnsi="Times New Roman"/>
          <w:bCs/>
          <w:spacing w:val="8"/>
          <w:w w:val="92"/>
          <w:sz w:val="24"/>
          <w:szCs w:val="24"/>
        </w:rPr>
        <w:t>»</w:t>
      </w:r>
      <w:r w:rsidRPr="00EA0E73">
        <w:rPr>
          <w:rFonts w:ascii="Times New Roman" w:hAnsi="Times New Roman"/>
          <w:spacing w:val="-2"/>
          <w:w w:val="87"/>
          <w:sz w:val="24"/>
          <w:szCs w:val="24"/>
        </w:rPr>
        <w:t>,</w:t>
      </w:r>
    </w:p>
    <w:p w:rsidR="00B875C8" w:rsidRPr="00CD69BC" w:rsidRDefault="00B875C8" w:rsidP="008F7352">
      <w:pPr>
        <w:shd w:val="clear" w:color="auto" w:fill="FFFFFF"/>
        <w:tabs>
          <w:tab w:val="left" w:pos="264"/>
        </w:tabs>
        <w:spacing w:before="29" w:line="288" w:lineRule="exact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bCs/>
          <w:sz w:val="24"/>
          <w:szCs w:val="24"/>
        </w:rPr>
        <w:t>-</w:t>
      </w:r>
      <w:r w:rsidRPr="00CD69BC">
        <w:rPr>
          <w:rFonts w:ascii="Times New Roman" w:hAnsi="Times New Roman"/>
          <w:bCs/>
          <w:sz w:val="24"/>
          <w:szCs w:val="24"/>
        </w:rPr>
        <w:tab/>
      </w:r>
      <w:r w:rsidRPr="00CD69BC">
        <w:rPr>
          <w:rFonts w:ascii="Times New Roman" w:hAnsi="Times New Roman"/>
          <w:bCs/>
          <w:spacing w:val="-1"/>
          <w:sz w:val="24"/>
          <w:szCs w:val="24"/>
        </w:rPr>
        <w:t>Методические рекомендации по разработке и принятию организациями мер</w:t>
      </w:r>
      <w:r w:rsidR="00EA0E7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CD69BC">
        <w:rPr>
          <w:rFonts w:ascii="Times New Roman" w:hAnsi="Times New Roman"/>
          <w:bCs/>
          <w:spacing w:val="3"/>
          <w:sz w:val="24"/>
          <w:szCs w:val="24"/>
        </w:rPr>
        <w:t>по предупреждению и противодействию коррупции Министерства труда и</w:t>
      </w:r>
      <w:r w:rsidR="00EA0E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D69BC">
        <w:rPr>
          <w:rFonts w:ascii="Times New Roman" w:hAnsi="Times New Roman"/>
          <w:bCs/>
          <w:spacing w:val="-1"/>
          <w:sz w:val="24"/>
          <w:szCs w:val="24"/>
        </w:rPr>
        <w:t>социальной защиты Российской Федерации от 8 ноября 2013 года.</w:t>
      </w:r>
    </w:p>
    <w:p w:rsidR="00B875C8" w:rsidRPr="00CD69BC" w:rsidRDefault="00B875C8" w:rsidP="00EA0E73">
      <w:pPr>
        <w:shd w:val="clear" w:color="auto" w:fill="FFFFFF"/>
        <w:tabs>
          <w:tab w:val="left" w:pos="312"/>
        </w:tabs>
        <w:spacing w:before="274" w:line="283" w:lineRule="exact"/>
        <w:ind w:left="91"/>
        <w:jc w:val="center"/>
        <w:rPr>
          <w:rFonts w:ascii="Times New Roman" w:hAnsi="Times New Roman"/>
          <w:b/>
          <w:sz w:val="24"/>
          <w:szCs w:val="24"/>
        </w:rPr>
      </w:pPr>
      <w:r w:rsidRPr="00CD69BC">
        <w:rPr>
          <w:rFonts w:ascii="Times New Roman" w:hAnsi="Times New Roman"/>
          <w:b/>
          <w:spacing w:val="-12"/>
          <w:sz w:val="24"/>
          <w:szCs w:val="24"/>
        </w:rPr>
        <w:t>3.</w:t>
      </w:r>
      <w:r w:rsidRPr="00CD69BC">
        <w:rPr>
          <w:rFonts w:ascii="Times New Roman" w:hAnsi="Times New Roman"/>
          <w:b/>
          <w:sz w:val="24"/>
          <w:szCs w:val="24"/>
        </w:rPr>
        <w:tab/>
      </w:r>
      <w:r w:rsidR="00EA0E73">
        <w:rPr>
          <w:rFonts w:ascii="Times New Roman" w:hAnsi="Times New Roman"/>
          <w:b/>
          <w:sz w:val="24"/>
          <w:szCs w:val="24"/>
        </w:rPr>
        <w:t>Основные принципы противодействия коррупции</w:t>
      </w:r>
    </w:p>
    <w:p w:rsidR="00B875C8" w:rsidRPr="00CD69BC" w:rsidRDefault="008B3318" w:rsidP="00EA0E73">
      <w:pPr>
        <w:shd w:val="clear" w:color="auto" w:fill="FFFFFF"/>
        <w:tabs>
          <w:tab w:val="left" w:pos="614"/>
          <w:tab w:val="left" w:leader="dot" w:pos="2678"/>
        </w:tabs>
        <w:spacing w:line="283" w:lineRule="exact"/>
        <w:ind w:left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3.1. </w:t>
      </w:r>
      <w:r w:rsidR="00B875C8" w:rsidRPr="00CD69BC">
        <w:rPr>
          <w:rFonts w:ascii="Times New Roman" w:hAnsi="Times New Roman"/>
          <w:bCs/>
          <w:spacing w:val="-21"/>
          <w:sz w:val="24"/>
          <w:szCs w:val="24"/>
          <w:u w:val="single"/>
        </w:rPr>
        <w:t>Противодействие коррупции</w:t>
      </w:r>
      <w:r w:rsidR="00B875C8" w:rsidRPr="00CD69BC">
        <w:rPr>
          <w:rFonts w:ascii="Times New Roman" w:hAnsi="Times New Roman"/>
          <w:bCs/>
          <w:spacing w:val="-6"/>
          <w:sz w:val="24"/>
          <w:szCs w:val="24"/>
        </w:rPr>
        <w:t xml:space="preserve">   в ТСЖ  осуществляется на основе </w:t>
      </w:r>
      <w:r w:rsidR="00B875C8" w:rsidRPr="00CD69BC">
        <w:rPr>
          <w:rFonts w:ascii="Times New Roman" w:hAnsi="Times New Roman"/>
          <w:bCs/>
          <w:spacing w:val="-1"/>
          <w:w w:val="92"/>
          <w:sz w:val="24"/>
          <w:szCs w:val="24"/>
        </w:rPr>
        <w:t>следующих основных принципов:</w:t>
      </w:r>
    </w:p>
    <w:p w:rsidR="00B875C8" w:rsidRPr="00CD69BC" w:rsidRDefault="008F7352" w:rsidP="008F7352">
      <w:pPr>
        <w:shd w:val="clear" w:color="auto" w:fill="FFFFFF"/>
        <w:tabs>
          <w:tab w:val="left" w:pos="426"/>
        </w:tabs>
        <w:spacing w:before="19" w:line="293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3"/>
          <w:sz w:val="24"/>
          <w:szCs w:val="24"/>
        </w:rPr>
        <w:t xml:space="preserve">- </w:t>
      </w:r>
      <w:r w:rsidR="00B875C8" w:rsidRPr="00CD69BC">
        <w:rPr>
          <w:rFonts w:ascii="Times New Roman" w:hAnsi="Times New Roman"/>
          <w:bCs/>
          <w:sz w:val="24"/>
          <w:szCs w:val="24"/>
        </w:rPr>
        <w:t xml:space="preserve">приоритета профилактических мер, направленных на недопущение </w:t>
      </w:r>
      <w:r w:rsidR="00B875C8" w:rsidRPr="00CD69BC">
        <w:rPr>
          <w:rFonts w:ascii="Times New Roman" w:hAnsi="Times New Roman"/>
          <w:bCs/>
          <w:spacing w:val="-1"/>
          <w:sz w:val="24"/>
          <w:szCs w:val="24"/>
        </w:rPr>
        <w:t>формирования причин и условий, порождающих коррупцию;</w:t>
      </w:r>
    </w:p>
    <w:p w:rsidR="00B875C8" w:rsidRPr="00CD69BC" w:rsidRDefault="008F7352" w:rsidP="008F7352">
      <w:pPr>
        <w:shd w:val="clear" w:color="auto" w:fill="FFFFFF"/>
        <w:tabs>
          <w:tab w:val="left" w:pos="426"/>
          <w:tab w:val="left" w:pos="1234"/>
        </w:tabs>
        <w:spacing w:line="293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- </w:t>
      </w:r>
      <w:r w:rsidR="00B875C8" w:rsidRPr="00CD69BC">
        <w:rPr>
          <w:rFonts w:ascii="Times New Roman" w:hAnsi="Times New Roman"/>
          <w:bCs/>
          <w:spacing w:val="-2"/>
          <w:sz w:val="24"/>
          <w:szCs w:val="24"/>
        </w:rPr>
        <w:t>обеспечения    четкой    правовой    регламентации    деятельности,</w:t>
      </w:r>
      <w:r w:rsidR="008B331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bCs/>
          <w:spacing w:val="-1"/>
          <w:sz w:val="24"/>
          <w:szCs w:val="24"/>
        </w:rPr>
        <w:t>законности и гласности;</w:t>
      </w:r>
    </w:p>
    <w:p w:rsidR="00B875C8" w:rsidRPr="00CD69BC" w:rsidRDefault="008F7352" w:rsidP="008F7352">
      <w:pPr>
        <w:shd w:val="clear" w:color="auto" w:fill="FFFFFF"/>
        <w:tabs>
          <w:tab w:val="left" w:pos="426"/>
          <w:tab w:val="left" w:pos="1114"/>
        </w:tabs>
        <w:spacing w:before="5" w:line="293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- </w:t>
      </w:r>
      <w:r w:rsidR="00B875C8" w:rsidRPr="00CD69BC">
        <w:rPr>
          <w:rFonts w:ascii="Times New Roman" w:hAnsi="Times New Roman"/>
          <w:bCs/>
          <w:spacing w:val="6"/>
          <w:sz w:val="24"/>
          <w:szCs w:val="24"/>
        </w:rPr>
        <w:t>приоритета защиты  прав и  законных  интересов физических  и</w:t>
      </w:r>
      <w:r w:rsidR="008B3318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bCs/>
          <w:spacing w:val="-2"/>
          <w:sz w:val="24"/>
          <w:szCs w:val="24"/>
        </w:rPr>
        <w:t>юридических лиц;</w:t>
      </w:r>
    </w:p>
    <w:p w:rsidR="00B875C8" w:rsidRPr="00CD69BC" w:rsidRDefault="008F7352" w:rsidP="008F7352">
      <w:pPr>
        <w:shd w:val="clear" w:color="auto" w:fill="FFFFFF"/>
        <w:tabs>
          <w:tab w:val="left" w:pos="426"/>
        </w:tabs>
        <w:spacing w:before="5" w:line="293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- </w:t>
      </w:r>
      <w:r w:rsidR="00B875C8" w:rsidRPr="00CD69BC">
        <w:rPr>
          <w:rFonts w:ascii="Times New Roman" w:hAnsi="Times New Roman"/>
          <w:bCs/>
          <w:spacing w:val="-1"/>
          <w:sz w:val="24"/>
          <w:szCs w:val="24"/>
        </w:rPr>
        <w:t>взаимодействия с общественными объединениями и гражданами.</w:t>
      </w:r>
    </w:p>
    <w:p w:rsidR="00B875C8" w:rsidRPr="00CD69BC" w:rsidRDefault="008B3318" w:rsidP="00EA0E73">
      <w:pPr>
        <w:shd w:val="clear" w:color="auto" w:fill="FFFFFF"/>
        <w:tabs>
          <w:tab w:val="left" w:pos="514"/>
        </w:tabs>
        <w:spacing w:line="293" w:lineRule="exact"/>
        <w:ind w:lef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3.2. </w:t>
      </w:r>
      <w:r w:rsidR="00B875C8" w:rsidRPr="00CD69BC">
        <w:rPr>
          <w:rFonts w:ascii="Times New Roman" w:hAnsi="Times New Roman"/>
          <w:bCs/>
          <w:spacing w:val="2"/>
          <w:sz w:val="24"/>
          <w:szCs w:val="24"/>
        </w:rPr>
        <w:t xml:space="preserve">Основные принципы </w:t>
      </w:r>
      <w:r w:rsidR="00B875C8" w:rsidRPr="00CD69BC">
        <w:rPr>
          <w:rFonts w:ascii="Times New Roman" w:hAnsi="Times New Roman"/>
          <w:bCs/>
          <w:spacing w:val="2"/>
          <w:sz w:val="24"/>
          <w:szCs w:val="24"/>
          <w:u w:val="single"/>
        </w:rPr>
        <w:t>деятельности рабочей группы:</w:t>
      </w:r>
    </w:p>
    <w:p w:rsidR="00B875C8" w:rsidRPr="008B3318" w:rsidRDefault="00B875C8" w:rsidP="008F7352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9" w:after="0" w:line="274" w:lineRule="exact"/>
        <w:jc w:val="both"/>
        <w:rPr>
          <w:rFonts w:ascii="Times New Roman" w:hAnsi="Times New Roman"/>
          <w:bCs/>
          <w:sz w:val="24"/>
          <w:szCs w:val="24"/>
        </w:rPr>
      </w:pPr>
      <w:r w:rsidRPr="008B3318">
        <w:rPr>
          <w:rFonts w:ascii="Times New Roman" w:hAnsi="Times New Roman"/>
          <w:bCs/>
          <w:sz w:val="24"/>
          <w:szCs w:val="24"/>
        </w:rPr>
        <w:t>признание, обеспечение и защита основных прав и свобод человека и</w:t>
      </w:r>
      <w:r w:rsidR="008B3318">
        <w:rPr>
          <w:rFonts w:ascii="Times New Roman" w:hAnsi="Times New Roman"/>
          <w:bCs/>
          <w:sz w:val="24"/>
          <w:szCs w:val="24"/>
        </w:rPr>
        <w:t xml:space="preserve"> </w:t>
      </w:r>
      <w:r w:rsidRPr="008B3318">
        <w:rPr>
          <w:rFonts w:ascii="Times New Roman" w:hAnsi="Times New Roman"/>
          <w:bCs/>
          <w:spacing w:val="-3"/>
          <w:sz w:val="24"/>
          <w:szCs w:val="24"/>
        </w:rPr>
        <w:t>гражданина;</w:t>
      </w:r>
    </w:p>
    <w:p w:rsidR="00B875C8" w:rsidRPr="008B3318" w:rsidRDefault="008B3318" w:rsidP="008F7352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hAnsi="Times New Roman"/>
          <w:bCs/>
          <w:w w:val="92"/>
          <w:sz w:val="24"/>
          <w:szCs w:val="24"/>
        </w:rPr>
      </w:pPr>
      <w:r>
        <w:rPr>
          <w:rFonts w:ascii="Times New Roman" w:hAnsi="Times New Roman"/>
          <w:bCs/>
          <w:spacing w:val="-2"/>
          <w:w w:val="92"/>
          <w:sz w:val="24"/>
          <w:szCs w:val="24"/>
        </w:rPr>
        <w:t>законность</w:t>
      </w:r>
      <w:r w:rsidR="00B875C8" w:rsidRPr="008B3318">
        <w:rPr>
          <w:rFonts w:ascii="Times New Roman" w:hAnsi="Times New Roman"/>
          <w:bCs/>
          <w:spacing w:val="-2"/>
          <w:w w:val="92"/>
          <w:sz w:val="24"/>
          <w:szCs w:val="24"/>
        </w:rPr>
        <w:t>;</w:t>
      </w:r>
    </w:p>
    <w:p w:rsidR="00B875C8" w:rsidRPr="008B3318" w:rsidRDefault="00B875C8" w:rsidP="008F7352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hAnsi="Times New Roman"/>
          <w:bCs/>
          <w:w w:val="92"/>
          <w:sz w:val="24"/>
          <w:szCs w:val="24"/>
        </w:rPr>
      </w:pPr>
      <w:r w:rsidRPr="008B3318">
        <w:rPr>
          <w:rFonts w:ascii="Times New Roman" w:hAnsi="Times New Roman"/>
          <w:bCs/>
          <w:spacing w:val="-1"/>
          <w:w w:val="92"/>
          <w:sz w:val="24"/>
          <w:szCs w:val="24"/>
        </w:rPr>
        <w:t>публичность и открытость деятельности;</w:t>
      </w:r>
    </w:p>
    <w:p w:rsidR="00B875C8" w:rsidRPr="008B3318" w:rsidRDefault="00B875C8" w:rsidP="008F7352">
      <w:pPr>
        <w:shd w:val="clear" w:color="auto" w:fill="FFFFFF"/>
        <w:tabs>
          <w:tab w:val="left" w:pos="426"/>
          <w:tab w:val="left" w:pos="994"/>
        </w:tabs>
        <w:spacing w:before="5" w:after="0" w:line="293" w:lineRule="exact"/>
        <w:jc w:val="both"/>
        <w:rPr>
          <w:rFonts w:ascii="Times New Roman" w:hAnsi="Times New Roman"/>
          <w:sz w:val="24"/>
          <w:szCs w:val="24"/>
        </w:rPr>
      </w:pPr>
      <w:r w:rsidRPr="008B3318">
        <w:rPr>
          <w:rFonts w:ascii="Times New Roman" w:hAnsi="Times New Roman"/>
          <w:bCs/>
          <w:w w:val="92"/>
          <w:sz w:val="24"/>
          <w:szCs w:val="24"/>
        </w:rPr>
        <w:t>-</w:t>
      </w:r>
      <w:r w:rsidRPr="008B3318">
        <w:rPr>
          <w:rFonts w:ascii="Times New Roman" w:hAnsi="Times New Roman"/>
          <w:bCs/>
          <w:sz w:val="24"/>
          <w:szCs w:val="24"/>
        </w:rPr>
        <w:t xml:space="preserve"> </w:t>
      </w:r>
      <w:r w:rsidRPr="008B3318">
        <w:rPr>
          <w:rFonts w:ascii="Times New Roman" w:hAnsi="Times New Roman"/>
          <w:bCs/>
          <w:spacing w:val="-1"/>
          <w:w w:val="92"/>
          <w:sz w:val="24"/>
          <w:szCs w:val="24"/>
        </w:rPr>
        <w:t>неотвратимость   ответственности   за   совершение   коррупционных</w:t>
      </w:r>
      <w:r w:rsidR="008B3318" w:rsidRPr="008B3318">
        <w:rPr>
          <w:rFonts w:ascii="Times New Roman" w:hAnsi="Times New Roman"/>
          <w:bCs/>
          <w:spacing w:val="-1"/>
          <w:w w:val="92"/>
          <w:sz w:val="24"/>
          <w:szCs w:val="24"/>
        </w:rPr>
        <w:t xml:space="preserve"> </w:t>
      </w:r>
      <w:r w:rsidRPr="008B3318">
        <w:rPr>
          <w:rFonts w:ascii="Times New Roman" w:hAnsi="Times New Roman"/>
          <w:bCs/>
          <w:spacing w:val="-2"/>
          <w:w w:val="92"/>
          <w:sz w:val="24"/>
          <w:szCs w:val="24"/>
        </w:rPr>
        <w:t>правонарушений;</w:t>
      </w:r>
    </w:p>
    <w:p w:rsidR="00B875C8" w:rsidRPr="008B3318" w:rsidRDefault="00B875C8" w:rsidP="008F7352">
      <w:pPr>
        <w:shd w:val="clear" w:color="auto" w:fill="FFFFFF"/>
        <w:tabs>
          <w:tab w:val="left" w:pos="426"/>
          <w:tab w:val="left" w:pos="1080"/>
        </w:tabs>
        <w:spacing w:before="19" w:after="0" w:line="288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3318">
        <w:rPr>
          <w:rFonts w:ascii="Times New Roman" w:hAnsi="Times New Roman"/>
          <w:bCs/>
          <w:w w:val="92"/>
          <w:sz w:val="24"/>
          <w:szCs w:val="24"/>
        </w:rPr>
        <w:t>-</w:t>
      </w:r>
      <w:r w:rsidR="008F7352">
        <w:rPr>
          <w:rFonts w:ascii="Times New Roman" w:hAnsi="Times New Roman"/>
          <w:bCs/>
          <w:sz w:val="24"/>
          <w:szCs w:val="24"/>
        </w:rPr>
        <w:t xml:space="preserve"> </w:t>
      </w:r>
      <w:r w:rsidRPr="008B3318">
        <w:rPr>
          <w:rFonts w:ascii="Times New Roman" w:hAnsi="Times New Roman"/>
          <w:bCs/>
          <w:spacing w:val="1"/>
          <w:w w:val="92"/>
          <w:sz w:val="24"/>
          <w:szCs w:val="24"/>
        </w:rPr>
        <w:t>комплексное    использование    политических,    организационных,</w:t>
      </w:r>
      <w:r w:rsidR="008B3318">
        <w:rPr>
          <w:rFonts w:ascii="Times New Roman" w:hAnsi="Times New Roman"/>
          <w:bCs/>
          <w:spacing w:val="1"/>
          <w:w w:val="92"/>
          <w:sz w:val="24"/>
          <w:szCs w:val="24"/>
        </w:rPr>
        <w:t xml:space="preserve"> </w:t>
      </w:r>
      <w:r w:rsidRPr="008B3318">
        <w:rPr>
          <w:rFonts w:ascii="Times New Roman" w:hAnsi="Times New Roman"/>
          <w:bCs/>
          <w:spacing w:val="2"/>
          <w:w w:val="92"/>
          <w:sz w:val="24"/>
          <w:szCs w:val="24"/>
        </w:rPr>
        <w:t>информационно</w:t>
      </w:r>
      <w:r w:rsidR="008F7352">
        <w:rPr>
          <w:rFonts w:ascii="Times New Roman" w:hAnsi="Times New Roman"/>
          <w:bCs/>
          <w:spacing w:val="2"/>
          <w:w w:val="92"/>
          <w:sz w:val="24"/>
          <w:szCs w:val="24"/>
        </w:rPr>
        <w:t>-пропагандистских, социально-</w:t>
      </w:r>
      <w:r w:rsidRPr="008B3318">
        <w:rPr>
          <w:rFonts w:ascii="Times New Roman" w:hAnsi="Times New Roman"/>
          <w:bCs/>
          <w:spacing w:val="2"/>
          <w:w w:val="92"/>
          <w:sz w:val="24"/>
          <w:szCs w:val="24"/>
        </w:rPr>
        <w:t>экономических, правовых,</w:t>
      </w:r>
      <w:r w:rsidR="008B3318">
        <w:rPr>
          <w:rFonts w:ascii="Times New Roman" w:hAnsi="Times New Roman"/>
          <w:bCs/>
          <w:spacing w:val="2"/>
          <w:w w:val="92"/>
          <w:sz w:val="24"/>
          <w:szCs w:val="24"/>
        </w:rPr>
        <w:t xml:space="preserve"> </w:t>
      </w:r>
      <w:r w:rsidRPr="008B3318">
        <w:rPr>
          <w:rFonts w:ascii="Times New Roman" w:hAnsi="Times New Roman"/>
          <w:bCs/>
          <w:spacing w:val="-1"/>
          <w:w w:val="92"/>
          <w:sz w:val="24"/>
          <w:szCs w:val="24"/>
        </w:rPr>
        <w:t>специальных и иных мер;</w:t>
      </w:r>
    </w:p>
    <w:p w:rsidR="00B875C8" w:rsidRPr="008B3318" w:rsidRDefault="00B875C8" w:rsidP="008F7352">
      <w:pPr>
        <w:shd w:val="clear" w:color="auto" w:fill="FFFFFF"/>
        <w:tabs>
          <w:tab w:val="left" w:pos="426"/>
          <w:tab w:val="left" w:pos="811"/>
        </w:tabs>
        <w:jc w:val="both"/>
        <w:rPr>
          <w:rFonts w:ascii="Times New Roman" w:hAnsi="Times New Roman"/>
          <w:sz w:val="24"/>
          <w:szCs w:val="24"/>
        </w:rPr>
      </w:pPr>
      <w:r w:rsidRPr="008B3318">
        <w:rPr>
          <w:rFonts w:ascii="Times New Roman" w:hAnsi="Times New Roman"/>
          <w:bCs/>
          <w:w w:val="92"/>
          <w:sz w:val="24"/>
          <w:szCs w:val="24"/>
        </w:rPr>
        <w:t>-</w:t>
      </w:r>
      <w:r w:rsidR="008F7352">
        <w:rPr>
          <w:rFonts w:ascii="Times New Roman" w:hAnsi="Times New Roman"/>
          <w:bCs/>
          <w:sz w:val="24"/>
          <w:szCs w:val="24"/>
        </w:rPr>
        <w:t xml:space="preserve"> </w:t>
      </w:r>
      <w:r w:rsidRPr="008B3318">
        <w:rPr>
          <w:rFonts w:ascii="Times New Roman" w:hAnsi="Times New Roman"/>
          <w:bCs/>
          <w:spacing w:val="-1"/>
          <w:w w:val="92"/>
          <w:sz w:val="24"/>
          <w:szCs w:val="24"/>
        </w:rPr>
        <w:t>приоритетное применение мер по предупреждению коррупции.</w:t>
      </w:r>
    </w:p>
    <w:p w:rsidR="008F7352" w:rsidRDefault="008F7352" w:rsidP="008B3318">
      <w:pPr>
        <w:shd w:val="clear" w:color="auto" w:fill="FFFFFF"/>
        <w:tabs>
          <w:tab w:val="left" w:pos="254"/>
        </w:tabs>
        <w:spacing w:before="254" w:line="240" w:lineRule="exact"/>
        <w:ind w:left="38" w:right="1555"/>
        <w:jc w:val="center"/>
        <w:rPr>
          <w:rFonts w:ascii="Times New Roman" w:hAnsi="Times New Roman"/>
          <w:b/>
          <w:spacing w:val="-4"/>
          <w:w w:val="82"/>
          <w:sz w:val="24"/>
          <w:szCs w:val="24"/>
        </w:rPr>
      </w:pPr>
    </w:p>
    <w:p w:rsidR="00B875C8" w:rsidRPr="008B3318" w:rsidRDefault="00B875C8" w:rsidP="008B3318">
      <w:pPr>
        <w:shd w:val="clear" w:color="auto" w:fill="FFFFFF"/>
        <w:tabs>
          <w:tab w:val="left" w:pos="254"/>
        </w:tabs>
        <w:spacing w:before="254" w:line="240" w:lineRule="exact"/>
        <w:ind w:left="38" w:right="1555"/>
        <w:jc w:val="center"/>
        <w:rPr>
          <w:rFonts w:ascii="Times New Roman" w:hAnsi="Times New Roman"/>
          <w:b/>
          <w:sz w:val="24"/>
          <w:szCs w:val="24"/>
        </w:rPr>
      </w:pPr>
      <w:r w:rsidRPr="008B3318">
        <w:rPr>
          <w:rFonts w:ascii="Times New Roman" w:hAnsi="Times New Roman"/>
          <w:b/>
          <w:spacing w:val="-4"/>
          <w:w w:val="82"/>
          <w:sz w:val="24"/>
          <w:szCs w:val="24"/>
        </w:rPr>
        <w:t>4.</w:t>
      </w:r>
      <w:r w:rsidRPr="008B3318">
        <w:rPr>
          <w:rFonts w:ascii="Times New Roman" w:hAnsi="Times New Roman"/>
          <w:b/>
          <w:sz w:val="24"/>
          <w:szCs w:val="24"/>
        </w:rPr>
        <w:tab/>
      </w:r>
      <w:r w:rsidR="008B3318" w:rsidRPr="008B3318">
        <w:rPr>
          <w:rFonts w:ascii="Times New Roman" w:hAnsi="Times New Roman"/>
          <w:b/>
          <w:sz w:val="24"/>
          <w:szCs w:val="24"/>
        </w:rPr>
        <w:t>Основные меры предупреждения коррупционных правонарушений</w:t>
      </w:r>
    </w:p>
    <w:p w:rsidR="00B875C8" w:rsidRPr="008B3318" w:rsidRDefault="00B875C8" w:rsidP="008B3318">
      <w:pPr>
        <w:shd w:val="clear" w:color="auto" w:fill="FFFFFF"/>
        <w:spacing w:before="19" w:line="288" w:lineRule="exact"/>
        <w:ind w:left="29" w:right="82"/>
        <w:jc w:val="both"/>
        <w:rPr>
          <w:rFonts w:ascii="Times New Roman" w:hAnsi="Times New Roman"/>
          <w:sz w:val="24"/>
          <w:szCs w:val="24"/>
        </w:rPr>
      </w:pPr>
      <w:r w:rsidRPr="008B3318">
        <w:rPr>
          <w:rFonts w:ascii="Times New Roman" w:hAnsi="Times New Roman"/>
          <w:bCs/>
          <w:spacing w:val="-2"/>
          <w:sz w:val="24"/>
          <w:szCs w:val="24"/>
        </w:rPr>
        <w:t>Предупреждение   коррупционных   правонарушений   осуще</w:t>
      </w:r>
      <w:r w:rsidR="008B3318">
        <w:rPr>
          <w:rFonts w:ascii="Times New Roman" w:hAnsi="Times New Roman"/>
          <w:bCs/>
          <w:spacing w:val="-2"/>
          <w:sz w:val="24"/>
          <w:szCs w:val="24"/>
        </w:rPr>
        <w:t xml:space="preserve">ствляется путем применения </w:t>
      </w:r>
      <w:r w:rsidRPr="008B3318">
        <w:rPr>
          <w:rFonts w:ascii="Times New Roman" w:hAnsi="Times New Roman"/>
          <w:bCs/>
          <w:spacing w:val="-2"/>
          <w:sz w:val="24"/>
          <w:szCs w:val="24"/>
        </w:rPr>
        <w:t>следующих мер:</w:t>
      </w:r>
    </w:p>
    <w:p w:rsidR="00B875C8" w:rsidRDefault="00B875C8" w:rsidP="00EA0E73">
      <w:pPr>
        <w:widowControl w:val="0"/>
        <w:numPr>
          <w:ilvl w:val="0"/>
          <w:numId w:val="1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0" w:after="0" w:line="288" w:lineRule="exact"/>
        <w:ind w:left="667"/>
        <w:jc w:val="both"/>
        <w:rPr>
          <w:rFonts w:ascii="Times New Roman" w:hAnsi="Times New Roman"/>
          <w:bCs/>
          <w:sz w:val="24"/>
          <w:szCs w:val="24"/>
        </w:rPr>
      </w:pPr>
      <w:r w:rsidRPr="008B3318">
        <w:rPr>
          <w:rFonts w:ascii="Times New Roman" w:hAnsi="Times New Roman"/>
          <w:bCs/>
          <w:sz w:val="24"/>
          <w:szCs w:val="24"/>
        </w:rPr>
        <w:t>разработка и реализация плана противодействия коррупции;</w:t>
      </w:r>
    </w:p>
    <w:p w:rsidR="008B3318" w:rsidRPr="008B3318" w:rsidRDefault="008B3318" w:rsidP="00EA0E73">
      <w:pPr>
        <w:widowControl w:val="0"/>
        <w:numPr>
          <w:ilvl w:val="0"/>
          <w:numId w:val="1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0" w:after="0" w:line="288" w:lineRule="exact"/>
        <w:ind w:left="6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антикоррупционной экспертизы правовых актов и (или) их проектов;</w:t>
      </w:r>
    </w:p>
    <w:p w:rsidR="00B875C8" w:rsidRPr="00CD69BC" w:rsidRDefault="00B875C8" w:rsidP="00EA0E73">
      <w:pPr>
        <w:widowControl w:val="0"/>
        <w:numPr>
          <w:ilvl w:val="0"/>
          <w:numId w:val="1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0" w:after="0" w:line="240" w:lineRule="auto"/>
        <w:ind w:left="667"/>
        <w:jc w:val="both"/>
        <w:rPr>
          <w:rFonts w:ascii="Times New Roman" w:hAnsi="Times New Roman"/>
          <w:bCs/>
          <w:sz w:val="24"/>
          <w:szCs w:val="24"/>
        </w:rPr>
      </w:pPr>
      <w:r w:rsidRPr="00CD69BC">
        <w:rPr>
          <w:rFonts w:ascii="Times New Roman" w:hAnsi="Times New Roman"/>
          <w:bCs/>
          <w:spacing w:val="-2"/>
          <w:sz w:val="24"/>
          <w:szCs w:val="24"/>
        </w:rPr>
        <w:t>антикоррупционное образование и пропаганда;</w:t>
      </w:r>
    </w:p>
    <w:p w:rsidR="00B875C8" w:rsidRPr="00CD69BC" w:rsidRDefault="00B875C8" w:rsidP="00EA0E73">
      <w:pPr>
        <w:shd w:val="clear" w:color="auto" w:fill="FFFFFF"/>
        <w:tabs>
          <w:tab w:val="left" w:pos="1013"/>
        </w:tabs>
        <w:spacing w:before="10" w:line="283" w:lineRule="exact"/>
        <w:ind w:left="10" w:firstLine="648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CD69BC">
        <w:rPr>
          <w:rFonts w:ascii="Times New Roman" w:hAnsi="Times New Roman"/>
          <w:bCs/>
          <w:sz w:val="24"/>
          <w:szCs w:val="24"/>
        </w:rPr>
        <w:t>-</w:t>
      </w:r>
      <w:r w:rsidR="008F7352">
        <w:rPr>
          <w:rFonts w:ascii="Times New Roman" w:hAnsi="Times New Roman"/>
          <w:bCs/>
          <w:sz w:val="24"/>
          <w:szCs w:val="24"/>
        </w:rPr>
        <w:t xml:space="preserve"> </w:t>
      </w:r>
      <w:r w:rsidRPr="00CD69BC">
        <w:rPr>
          <w:rFonts w:ascii="Times New Roman" w:hAnsi="Times New Roman"/>
          <w:bCs/>
          <w:spacing w:val="-2"/>
          <w:sz w:val="24"/>
          <w:szCs w:val="24"/>
        </w:rPr>
        <w:t>иные    меры,    предусмотренные    законодательством    Российской</w:t>
      </w:r>
      <w:r w:rsidR="008B331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CD69BC">
        <w:rPr>
          <w:rFonts w:ascii="Times New Roman" w:hAnsi="Times New Roman"/>
          <w:bCs/>
          <w:spacing w:val="-3"/>
          <w:sz w:val="24"/>
          <w:szCs w:val="24"/>
        </w:rPr>
        <w:t>Федерации.</w:t>
      </w:r>
    </w:p>
    <w:p w:rsidR="008B3318" w:rsidRDefault="00B875C8" w:rsidP="008B3318">
      <w:pPr>
        <w:shd w:val="clear" w:color="auto" w:fill="FFFFFF"/>
        <w:tabs>
          <w:tab w:val="left" w:pos="706"/>
        </w:tabs>
        <w:spacing w:line="293" w:lineRule="exact"/>
        <w:ind w:left="82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 w:rsidRPr="00CD69BC">
        <w:rPr>
          <w:rFonts w:ascii="Times New Roman" w:hAnsi="Times New Roman"/>
          <w:b/>
          <w:bCs/>
          <w:spacing w:val="3"/>
          <w:sz w:val="24"/>
          <w:szCs w:val="24"/>
        </w:rPr>
        <w:t xml:space="preserve">5. </w:t>
      </w:r>
      <w:r w:rsidR="008B3318">
        <w:rPr>
          <w:rFonts w:ascii="Times New Roman" w:hAnsi="Times New Roman"/>
          <w:b/>
          <w:bCs/>
          <w:spacing w:val="3"/>
          <w:sz w:val="24"/>
          <w:szCs w:val="24"/>
        </w:rPr>
        <w:t>План мероприятий по реализации стратегии антикоррупционной политики</w:t>
      </w:r>
    </w:p>
    <w:p w:rsidR="008F7352" w:rsidRDefault="008B3318" w:rsidP="008F7352">
      <w:pPr>
        <w:shd w:val="clear" w:color="auto" w:fill="FFFFFF"/>
        <w:tabs>
          <w:tab w:val="left" w:pos="706"/>
        </w:tabs>
        <w:spacing w:after="0" w:line="293" w:lineRule="exact"/>
        <w:ind w:left="82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5.</w:t>
      </w:r>
      <w:r w:rsidR="00B875C8" w:rsidRPr="00CD69BC">
        <w:rPr>
          <w:rFonts w:ascii="Times New Roman" w:hAnsi="Times New Roman"/>
          <w:color w:val="000000"/>
          <w:spacing w:val="-11"/>
          <w:sz w:val="24"/>
          <w:szCs w:val="24"/>
        </w:rPr>
        <w:t>1.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План   мероприятий   по   реализации   стратегии   антикоррупционной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7"/>
          <w:sz w:val="24"/>
          <w:szCs w:val="24"/>
        </w:rPr>
        <w:t>политики   является   комплексной   мерой,   обеспечивающей   согласованное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применение правовых, экономических, образовательных, воспитательных, </w:t>
      </w:r>
      <w:r w:rsidR="00B875C8" w:rsidRPr="00CD69BC">
        <w:rPr>
          <w:rFonts w:ascii="Times New Roman" w:hAnsi="Times New Roman"/>
          <w:color w:val="000000"/>
          <w:spacing w:val="-5"/>
          <w:sz w:val="24"/>
          <w:szCs w:val="24"/>
        </w:rPr>
        <w:t xml:space="preserve">организационных и иных мер, направленных на противодействие коррупции </w:t>
      </w:r>
      <w:r w:rsidR="00B875C8" w:rsidRPr="00CD69BC">
        <w:rPr>
          <w:rFonts w:ascii="Times New Roman" w:hAnsi="Times New Roman"/>
          <w:color w:val="000000"/>
          <w:spacing w:val="-8"/>
          <w:sz w:val="24"/>
          <w:szCs w:val="24"/>
        </w:rPr>
        <w:t>в ТСЖ.</w:t>
      </w:r>
    </w:p>
    <w:p w:rsidR="00B875C8" w:rsidRPr="00CD69BC" w:rsidRDefault="008B3318" w:rsidP="008F7352">
      <w:pPr>
        <w:shd w:val="clear" w:color="auto" w:fill="FFFFFF"/>
        <w:tabs>
          <w:tab w:val="left" w:pos="706"/>
        </w:tabs>
        <w:spacing w:line="293" w:lineRule="exact"/>
        <w:ind w:lef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5.</w:t>
      </w:r>
      <w:r w:rsidR="00B875C8" w:rsidRPr="00CD69BC">
        <w:rPr>
          <w:rFonts w:ascii="Times New Roman" w:hAnsi="Times New Roman"/>
          <w:color w:val="000000"/>
          <w:spacing w:val="-11"/>
          <w:sz w:val="24"/>
          <w:szCs w:val="24"/>
        </w:rPr>
        <w:t>2.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2"/>
          <w:sz w:val="24"/>
          <w:szCs w:val="24"/>
        </w:rPr>
        <w:t>Разработка и принятие плана мероприятий по реализации стратегии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антикоррупционной  политики  осуществляется  в  порядке,  установленном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12"/>
          <w:sz w:val="24"/>
          <w:szCs w:val="24"/>
        </w:rPr>
        <w:t>законодательством.</w:t>
      </w:r>
    </w:p>
    <w:p w:rsidR="008B3318" w:rsidRDefault="00290EA3" w:rsidP="00EA0E73">
      <w:pPr>
        <w:shd w:val="clear" w:color="auto" w:fill="FFFFFF"/>
        <w:spacing w:before="245" w:line="250" w:lineRule="exact"/>
        <w:ind w:left="67" w:right="5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CD69BC">
        <w:rPr>
          <w:rFonts w:ascii="Times New Roman" w:hAnsi="Times New Roman"/>
          <w:b/>
          <w:color w:val="000000"/>
          <w:spacing w:val="-3"/>
          <w:sz w:val="24"/>
          <w:szCs w:val="24"/>
        </w:rPr>
        <w:t>6</w:t>
      </w:r>
      <w:r w:rsidR="00B875C8" w:rsidRPr="00CD69BC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. </w:t>
      </w:r>
      <w:r w:rsidR="008B3318">
        <w:rPr>
          <w:rFonts w:ascii="Times New Roman" w:hAnsi="Times New Roman"/>
          <w:b/>
          <w:color w:val="000000"/>
          <w:spacing w:val="-3"/>
          <w:sz w:val="24"/>
          <w:szCs w:val="24"/>
        </w:rPr>
        <w:t>Антикоррупционная экспертиза правовых актов и (или) их проектов</w:t>
      </w:r>
    </w:p>
    <w:p w:rsidR="00B875C8" w:rsidRPr="008B3318" w:rsidRDefault="008B3318" w:rsidP="008B331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93" w:lineRule="exact"/>
        <w:ind w:left="5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6.1 </w:t>
      </w:r>
      <w:r w:rsidR="00B875C8" w:rsidRPr="00CD69BC">
        <w:rPr>
          <w:rFonts w:ascii="Times New Roman" w:hAnsi="Times New Roman"/>
          <w:color w:val="000000"/>
          <w:spacing w:val="1"/>
          <w:sz w:val="24"/>
          <w:szCs w:val="24"/>
        </w:rPr>
        <w:t>Антикоррупционная экспертиза правовых актов и (или) их проектов</w:t>
      </w:r>
      <w:r w:rsidR="00B875C8" w:rsidRPr="00CD69B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проводится с целью выявления и устранения несовершенства правовых норм,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br/>
        <w:t>которые повышают вероятность коррупционных действий.</w:t>
      </w:r>
    </w:p>
    <w:p w:rsidR="00B875C8" w:rsidRPr="008B3318" w:rsidRDefault="00B875C8" w:rsidP="008B3318">
      <w:pPr>
        <w:widowControl w:val="0"/>
        <w:numPr>
          <w:ilvl w:val="1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3" w:lineRule="exact"/>
        <w:ind w:left="0" w:firstLine="53"/>
        <w:jc w:val="both"/>
        <w:rPr>
          <w:rFonts w:ascii="Times New Roman" w:hAnsi="Times New Roman"/>
          <w:sz w:val="24"/>
          <w:szCs w:val="24"/>
        </w:rPr>
      </w:pPr>
      <w:r w:rsidRPr="008B3318">
        <w:rPr>
          <w:rFonts w:ascii="Times New Roman" w:hAnsi="Times New Roman"/>
          <w:color w:val="000000"/>
          <w:spacing w:val="-6"/>
          <w:sz w:val="24"/>
          <w:szCs w:val="24"/>
        </w:rPr>
        <w:t>Решение о проведении антикоррупционной экспертизы правовых актов и</w:t>
      </w:r>
      <w:r w:rsidRPr="008B3318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8B3318">
        <w:rPr>
          <w:rFonts w:ascii="Times New Roman" w:hAnsi="Times New Roman"/>
          <w:color w:val="000000"/>
          <w:spacing w:val="-3"/>
          <w:sz w:val="24"/>
          <w:szCs w:val="24"/>
        </w:rPr>
        <w:t>(или)   их   проектов   принимается   Председателем правления при   наличии</w:t>
      </w:r>
      <w:r w:rsidRPr="008B3318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8B3318">
        <w:rPr>
          <w:rFonts w:ascii="Times New Roman" w:hAnsi="Times New Roman"/>
          <w:color w:val="000000"/>
          <w:spacing w:val="-2"/>
          <w:sz w:val="24"/>
          <w:szCs w:val="24"/>
        </w:rPr>
        <w:t>достаточных оснований предполагать  о присутствии в правовых актах или</w:t>
      </w:r>
      <w:r w:rsidRPr="008B3318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B3318">
        <w:rPr>
          <w:rFonts w:ascii="Times New Roman" w:hAnsi="Times New Roman"/>
          <w:color w:val="000000"/>
          <w:spacing w:val="-5"/>
          <w:sz w:val="24"/>
          <w:szCs w:val="24"/>
        </w:rPr>
        <w:t>их проектах коррупциогенных факторов.</w:t>
      </w:r>
    </w:p>
    <w:p w:rsidR="00B875C8" w:rsidRPr="00CD69BC" w:rsidRDefault="008B3318" w:rsidP="00EA0E7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93" w:lineRule="exact"/>
        <w:ind w:left="34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6.3. </w:t>
      </w:r>
      <w:r w:rsidR="00B875C8" w:rsidRPr="00CD69BC">
        <w:rPr>
          <w:rFonts w:ascii="Times New Roman" w:hAnsi="Times New Roman"/>
          <w:color w:val="000000"/>
          <w:spacing w:val="-7"/>
          <w:sz w:val="24"/>
          <w:szCs w:val="24"/>
        </w:rPr>
        <w:t>Граждане (собственники жилых и нежилых помещений, работники ТСЖ)</w:t>
      </w:r>
      <w:r w:rsidR="00B875C8" w:rsidRPr="00CD69BC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="00B875C8" w:rsidRPr="00CD69BC">
        <w:rPr>
          <w:rFonts w:ascii="Times New Roman" w:hAnsi="Times New Roman"/>
          <w:color w:val="000000"/>
          <w:spacing w:val="-2"/>
          <w:sz w:val="24"/>
          <w:szCs w:val="24"/>
        </w:rPr>
        <w:t>вправе обратиться к председателю антикоррупционной рабочей группы по</w:t>
      </w:r>
      <w:r w:rsidR="00B875C8" w:rsidRPr="00CD69BC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противодействию  коррупции  в  ТСЖ  с  обращением  о  проведении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антикоррупционной экспертизы действующих правовых актов.</w:t>
      </w:r>
    </w:p>
    <w:p w:rsidR="008B3318" w:rsidRPr="008B3318" w:rsidRDefault="008B3318" w:rsidP="003D69D3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74" w:line="240" w:lineRule="auto"/>
        <w:jc w:val="center"/>
        <w:rPr>
          <w:rFonts w:ascii="Times New Roman" w:hAnsi="Times New Roman"/>
          <w:b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>Антикоррупционное образование и пропаганда</w:t>
      </w:r>
    </w:p>
    <w:p w:rsidR="00B875C8" w:rsidRPr="00CD69BC" w:rsidRDefault="008F7352" w:rsidP="008F7352">
      <w:pPr>
        <w:widowControl w:val="0"/>
        <w:numPr>
          <w:ilvl w:val="1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98" w:lineRule="exact"/>
        <w:ind w:left="0" w:firstLine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5"/>
          <w:sz w:val="24"/>
          <w:szCs w:val="24"/>
        </w:rPr>
        <w:t>Для     решения     задач     по     формированию     антикоррупционного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мировоззрения, повышения уровня правосознания и правовой культуры,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1"/>
          <w:sz w:val="24"/>
          <w:szCs w:val="24"/>
        </w:rPr>
        <w:t>ТСЖ в    установленном порядке организуется изучение правовых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морально - этических аспектов деятельности.</w:t>
      </w:r>
    </w:p>
    <w:p w:rsidR="00B875C8" w:rsidRPr="003D69D3" w:rsidRDefault="008F7352" w:rsidP="008F7352">
      <w:pPr>
        <w:widowControl w:val="0"/>
        <w:numPr>
          <w:ilvl w:val="1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98" w:lineRule="exact"/>
        <w:ind w:left="0" w:firstLine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5"/>
          <w:sz w:val="24"/>
          <w:szCs w:val="24"/>
        </w:rPr>
        <w:t>Организация     антикоррупционного     образования     осуществляется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антикоррупционной рабочей группы по противодействию коррупции.</w:t>
      </w:r>
    </w:p>
    <w:p w:rsidR="003D69D3" w:rsidRPr="003D69D3" w:rsidRDefault="008F7352" w:rsidP="008F7352">
      <w:pPr>
        <w:numPr>
          <w:ilvl w:val="1"/>
          <w:numId w:val="22"/>
        </w:numPr>
        <w:shd w:val="clear" w:color="auto" w:fill="FFFFFF"/>
        <w:tabs>
          <w:tab w:val="left" w:pos="426"/>
          <w:tab w:val="left" w:pos="494"/>
        </w:tabs>
        <w:spacing w:line="298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3D69D3" w:rsidRPr="00CD69BC">
        <w:rPr>
          <w:rFonts w:ascii="Times New Roman" w:hAnsi="Times New Roman"/>
          <w:color w:val="000000"/>
          <w:spacing w:val="-6"/>
          <w:sz w:val="24"/>
          <w:szCs w:val="24"/>
        </w:rPr>
        <w:t>Антикоррупционная пропаганда представляет собой</w:t>
      </w:r>
      <w:r w:rsidR="003D69D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3D69D3" w:rsidRPr="00CD69BC">
        <w:rPr>
          <w:rFonts w:ascii="Times New Roman" w:hAnsi="Times New Roman"/>
          <w:color w:val="000000"/>
          <w:spacing w:val="-3"/>
          <w:sz w:val="24"/>
          <w:szCs w:val="24"/>
        </w:rPr>
        <w:t>просветительскую работу по вопросам противостояния коррупции в любых</w:t>
      </w:r>
      <w:r w:rsidR="003D69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D69D3" w:rsidRPr="00CD69BC">
        <w:rPr>
          <w:rFonts w:ascii="Times New Roman" w:hAnsi="Times New Roman"/>
          <w:color w:val="000000"/>
          <w:spacing w:val="1"/>
          <w:sz w:val="24"/>
          <w:szCs w:val="24"/>
        </w:rPr>
        <w:t xml:space="preserve">ее проявлениях,  воспитания у </w:t>
      </w:r>
      <w:r w:rsidR="003D69D3" w:rsidRPr="00CD69BC">
        <w:rPr>
          <w:rFonts w:ascii="Times New Roman" w:hAnsi="Times New Roman"/>
          <w:color w:val="000000"/>
          <w:spacing w:val="-7"/>
          <w:sz w:val="24"/>
          <w:szCs w:val="24"/>
        </w:rPr>
        <w:t>собственников жилых и нежилых помещений, работников ТСЖ</w:t>
      </w:r>
      <w:r w:rsidR="003D69D3" w:rsidRPr="00CD69BC">
        <w:rPr>
          <w:rFonts w:ascii="Times New Roman" w:hAnsi="Times New Roman"/>
          <w:color w:val="000000"/>
          <w:sz w:val="24"/>
          <w:szCs w:val="24"/>
        </w:rPr>
        <w:t xml:space="preserve"> чувства гражданской ответственности, укрепление</w:t>
      </w:r>
      <w:r w:rsidR="003D6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9D3" w:rsidRPr="00CD69BC">
        <w:rPr>
          <w:rFonts w:ascii="Times New Roman" w:hAnsi="Times New Roman"/>
          <w:color w:val="000000"/>
          <w:spacing w:val="-6"/>
          <w:sz w:val="24"/>
          <w:szCs w:val="24"/>
        </w:rPr>
        <w:t>доверия к власти.</w:t>
      </w:r>
    </w:p>
    <w:p w:rsidR="00B875C8" w:rsidRPr="00CD69BC" w:rsidRDefault="00290EA3" w:rsidP="003D69D3">
      <w:pPr>
        <w:shd w:val="clear" w:color="auto" w:fill="FFFFFF"/>
        <w:tabs>
          <w:tab w:val="left" w:pos="245"/>
        </w:tabs>
        <w:spacing w:before="206" w:line="293" w:lineRule="exact"/>
        <w:ind w:left="34"/>
        <w:jc w:val="center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b/>
          <w:bCs/>
          <w:color w:val="000000"/>
          <w:spacing w:val="-10"/>
          <w:w w:val="85"/>
          <w:sz w:val="24"/>
          <w:szCs w:val="24"/>
        </w:rPr>
        <w:t>8</w:t>
      </w:r>
      <w:r w:rsidR="00B875C8" w:rsidRPr="00CD69BC">
        <w:rPr>
          <w:rFonts w:ascii="Times New Roman" w:hAnsi="Times New Roman"/>
          <w:b/>
          <w:bCs/>
          <w:color w:val="000000"/>
          <w:spacing w:val="-10"/>
          <w:w w:val="85"/>
          <w:sz w:val="24"/>
          <w:szCs w:val="24"/>
        </w:rPr>
        <w:t>.</w:t>
      </w:r>
      <w:r w:rsidR="00B875C8" w:rsidRPr="00CD69B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D69D3">
        <w:rPr>
          <w:rFonts w:ascii="Times New Roman" w:hAnsi="Times New Roman"/>
          <w:b/>
          <w:bCs/>
          <w:color w:val="000000"/>
          <w:sz w:val="24"/>
          <w:szCs w:val="24"/>
        </w:rPr>
        <w:t>Внедрение антикоррупционных механизмов</w:t>
      </w:r>
    </w:p>
    <w:p w:rsidR="00B875C8" w:rsidRPr="00CD69BC" w:rsidRDefault="003D69D3" w:rsidP="008F7352">
      <w:pPr>
        <w:shd w:val="clear" w:color="auto" w:fill="FFFFFF"/>
        <w:tabs>
          <w:tab w:val="left" w:pos="490"/>
        </w:tabs>
        <w:spacing w:after="0" w:line="293" w:lineRule="exact"/>
        <w:ind w:lef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8.1. </w:t>
      </w:r>
      <w:r w:rsidR="00B875C8" w:rsidRPr="00CD69BC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Проведение совещания с работниками </w:t>
      </w:r>
      <w:r w:rsidR="00690B3D">
        <w:rPr>
          <w:rFonts w:ascii="Times New Roman" w:hAnsi="Times New Roman"/>
          <w:color w:val="000000"/>
          <w:spacing w:val="-5"/>
          <w:sz w:val="24"/>
          <w:szCs w:val="24"/>
        </w:rPr>
        <w:t xml:space="preserve">ТСЖ </w:t>
      </w:r>
      <w:r w:rsidR="00B875C8" w:rsidRPr="00CD69BC">
        <w:rPr>
          <w:rFonts w:ascii="Times New Roman" w:hAnsi="Times New Roman"/>
          <w:color w:val="000000"/>
          <w:spacing w:val="-5"/>
          <w:sz w:val="24"/>
          <w:szCs w:val="24"/>
        </w:rPr>
        <w:t>по вопросам антикоррупционной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политики в сфере ЖКХ.</w:t>
      </w:r>
    </w:p>
    <w:p w:rsidR="00B875C8" w:rsidRPr="00CD69BC" w:rsidRDefault="003D69D3" w:rsidP="008F7352">
      <w:pPr>
        <w:shd w:val="clear" w:color="auto" w:fill="FFFFFF"/>
        <w:tabs>
          <w:tab w:val="left" w:pos="739"/>
        </w:tabs>
        <w:spacing w:after="0" w:line="293" w:lineRule="exact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lastRenderedPageBreak/>
        <w:t xml:space="preserve">8.2. </w:t>
      </w:r>
      <w:r w:rsidR="00B875C8" w:rsidRPr="00CD69BC">
        <w:rPr>
          <w:rFonts w:ascii="Times New Roman" w:hAnsi="Times New Roman"/>
          <w:color w:val="000000"/>
          <w:spacing w:val="-5"/>
          <w:sz w:val="24"/>
          <w:szCs w:val="24"/>
        </w:rPr>
        <w:t>Усиление     воспитательной     и     разъяснительной     работы     среди</w:t>
      </w:r>
      <w:r w:rsidR="00690B3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 xml:space="preserve">состава ТСЖ  по  недопущению фактов 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вымогательства и получения денежных средств незаконным образом.</w:t>
      </w:r>
    </w:p>
    <w:p w:rsidR="00B875C8" w:rsidRPr="00CD69BC" w:rsidRDefault="008F7352" w:rsidP="008F7352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8.</w:t>
      </w:r>
      <w:r w:rsidR="00B875C8" w:rsidRPr="00CD69BC">
        <w:rPr>
          <w:rFonts w:ascii="Times New Roman" w:hAnsi="Times New Roman"/>
          <w:color w:val="000000"/>
          <w:spacing w:val="-12"/>
          <w:sz w:val="24"/>
          <w:szCs w:val="24"/>
        </w:rPr>
        <w:t>3.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  <w:t>Проведение проверок целевого использования средств, выделенных в</w:t>
      </w:r>
      <w:r w:rsidR="00690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3"/>
          <w:sz w:val="24"/>
          <w:szCs w:val="24"/>
        </w:rPr>
        <w:t>рамках Плана финансово - хозяйственной деятельности ТСЖ.</w:t>
      </w:r>
    </w:p>
    <w:p w:rsidR="00B875C8" w:rsidRPr="00CD69BC" w:rsidRDefault="008F7352" w:rsidP="008F7352">
      <w:pPr>
        <w:shd w:val="clear" w:color="auto" w:fill="FFFFFF"/>
        <w:tabs>
          <w:tab w:val="left" w:pos="542"/>
        </w:tabs>
        <w:spacing w:after="0" w:line="293" w:lineRule="exact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8.</w:t>
      </w:r>
      <w:r w:rsidR="00B875C8" w:rsidRPr="00CD69BC">
        <w:rPr>
          <w:rFonts w:ascii="Times New Roman" w:hAnsi="Times New Roman"/>
          <w:color w:val="000000"/>
          <w:spacing w:val="-10"/>
          <w:sz w:val="24"/>
          <w:szCs w:val="24"/>
        </w:rPr>
        <w:t>4.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Участие    в    комплексных    проверках    по    порядку    привлечения</w:t>
      </w:r>
      <w:r w:rsidR="00690B3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 xml:space="preserve">внебюджетных средств и их целевому использованию. </w:t>
      </w:r>
    </w:p>
    <w:p w:rsidR="00B875C8" w:rsidRPr="00CD69BC" w:rsidRDefault="008F7352" w:rsidP="008F7352">
      <w:pPr>
        <w:shd w:val="clear" w:color="auto" w:fill="FFFFFF"/>
        <w:tabs>
          <w:tab w:val="left" w:pos="542"/>
        </w:tabs>
        <w:spacing w:after="0" w:line="293" w:lineRule="exact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8.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5.Усиление контроля за ведением документов строгой отчетности.</w:t>
      </w:r>
    </w:p>
    <w:p w:rsidR="00B875C8" w:rsidRPr="00CD69BC" w:rsidRDefault="008F7352" w:rsidP="008F7352">
      <w:pPr>
        <w:shd w:val="clear" w:color="auto" w:fill="FFFFFF"/>
        <w:tabs>
          <w:tab w:val="left" w:pos="542"/>
        </w:tabs>
        <w:spacing w:after="0" w:line="293" w:lineRule="exact"/>
        <w:jc w:val="both"/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8.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6. Анализ о состоянии работы и мерах по предупреждению коррупционных</w:t>
      </w:r>
      <w:r w:rsidR="00690B3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-7"/>
          <w:sz w:val="24"/>
          <w:szCs w:val="24"/>
        </w:rPr>
        <w:t xml:space="preserve">правонарушений в </w:t>
      </w:r>
      <w:r w:rsidR="00B875C8" w:rsidRPr="00CD69BC">
        <w:rPr>
          <w:rFonts w:ascii="Times New Roman" w:hAnsi="Times New Roman"/>
          <w:color w:val="000000"/>
          <w:spacing w:val="-7"/>
          <w:sz w:val="24"/>
          <w:szCs w:val="24"/>
        </w:rPr>
        <w:t>ТСЖ. Подведение итогов анонимного анкетирования</w:t>
      </w:r>
      <w:r w:rsidR="00690B3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жиль</w:t>
      </w:r>
      <w:r w:rsidR="00690B3D">
        <w:rPr>
          <w:rFonts w:ascii="Times New Roman" w:hAnsi="Times New Roman"/>
          <w:color w:val="000000"/>
          <w:spacing w:val="-4"/>
          <w:sz w:val="24"/>
          <w:szCs w:val="24"/>
        </w:rPr>
        <w:t xml:space="preserve">цов на предмет выявления фактов </w:t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коррупционных правонарушений и</w:t>
      </w:r>
      <w:r w:rsidR="00690B3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3"/>
          <w:sz w:val="24"/>
          <w:szCs w:val="24"/>
        </w:rPr>
        <w:t xml:space="preserve">обобщение вопроса </w:t>
      </w:r>
      <w:r w:rsidR="00690B3D">
        <w:rPr>
          <w:rFonts w:ascii="Times New Roman" w:hAnsi="Times New Roman"/>
          <w:color w:val="000000"/>
          <w:spacing w:val="-3"/>
          <w:sz w:val="24"/>
          <w:szCs w:val="24"/>
        </w:rPr>
        <w:t xml:space="preserve"> на заседании Рабочей группы по </w:t>
      </w:r>
      <w:r w:rsidR="00B875C8" w:rsidRPr="00CD69BC">
        <w:rPr>
          <w:rFonts w:ascii="Times New Roman" w:hAnsi="Times New Roman"/>
          <w:color w:val="000000"/>
          <w:spacing w:val="-3"/>
          <w:sz w:val="24"/>
          <w:szCs w:val="24"/>
        </w:rPr>
        <w:t>реализации стратегии</w:t>
      </w:r>
      <w:r w:rsidR="00690B3D">
        <w:rPr>
          <w:rFonts w:ascii="Times New Roman" w:hAnsi="Times New Roman"/>
          <w:color w:val="000000"/>
          <w:spacing w:val="-3"/>
          <w:sz w:val="24"/>
          <w:szCs w:val="24"/>
        </w:rPr>
        <w:t xml:space="preserve"> антикоррупционной политики.</w:t>
      </w:r>
    </w:p>
    <w:p w:rsidR="00B875C8" w:rsidRPr="00CD69BC" w:rsidRDefault="008F7352" w:rsidP="008F7352">
      <w:pPr>
        <w:shd w:val="clear" w:color="auto" w:fill="FFFFFF"/>
        <w:spacing w:before="5" w:after="0" w:line="29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3"/>
          <w:sz w:val="24"/>
          <w:szCs w:val="24"/>
        </w:rPr>
        <w:t>8.</w:t>
      </w:r>
      <w:r w:rsidR="00B875C8" w:rsidRPr="00CD69BC">
        <w:rPr>
          <w:rFonts w:ascii="Times New Roman" w:hAnsi="Times New Roman"/>
          <w:iCs/>
          <w:color w:val="000000"/>
          <w:spacing w:val="-3"/>
          <w:sz w:val="24"/>
          <w:szCs w:val="24"/>
        </w:rPr>
        <w:t>7.</w:t>
      </w:r>
      <w:r w:rsidR="00B875C8" w:rsidRPr="00CD69B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 </w:t>
      </w:r>
      <w:r w:rsidR="00B875C8" w:rsidRPr="00CD69BC">
        <w:rPr>
          <w:rFonts w:ascii="Times New Roman" w:hAnsi="Times New Roman"/>
          <w:color w:val="000000"/>
          <w:spacing w:val="-3"/>
          <w:sz w:val="24"/>
          <w:szCs w:val="24"/>
        </w:rPr>
        <w:t>Анализ  заявлений,  обращений  граждан  на предмет  наличия  в</w:t>
      </w:r>
      <w:r w:rsidR="00B875C8" w:rsidRPr="00CD69B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 </w:t>
      </w:r>
      <w:r w:rsidR="00B875C8" w:rsidRPr="00CD69BC">
        <w:rPr>
          <w:rFonts w:ascii="Times New Roman" w:hAnsi="Times New Roman"/>
          <w:color w:val="000000"/>
          <w:spacing w:val="-3"/>
          <w:sz w:val="24"/>
          <w:szCs w:val="24"/>
        </w:rPr>
        <w:t xml:space="preserve">них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 xml:space="preserve">информации о фактах коррупции в ТСЖ. Принятие по результатам </w:t>
      </w:r>
      <w:r w:rsidR="00B875C8" w:rsidRPr="00CD69BC">
        <w:rPr>
          <w:rFonts w:ascii="Times New Roman" w:hAnsi="Times New Roman"/>
          <w:color w:val="000000"/>
          <w:spacing w:val="-7"/>
          <w:sz w:val="24"/>
          <w:szCs w:val="24"/>
        </w:rPr>
        <w:t xml:space="preserve">проверок организационных мер, направленных на предупреждение подобных </w:t>
      </w:r>
      <w:r w:rsidR="00B875C8" w:rsidRPr="00CD69BC">
        <w:rPr>
          <w:rFonts w:ascii="Times New Roman" w:hAnsi="Times New Roman"/>
          <w:color w:val="000000"/>
          <w:spacing w:val="-10"/>
          <w:sz w:val="24"/>
          <w:szCs w:val="24"/>
        </w:rPr>
        <w:t>фактов.</w:t>
      </w:r>
    </w:p>
    <w:p w:rsidR="00B875C8" w:rsidRPr="00CD69BC" w:rsidRDefault="00290EA3" w:rsidP="008F7352">
      <w:pPr>
        <w:shd w:val="clear" w:color="auto" w:fill="FFFFFF"/>
        <w:tabs>
          <w:tab w:val="left" w:pos="264"/>
        </w:tabs>
        <w:spacing w:before="269" w:line="293" w:lineRule="exact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CD69BC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9.</w:t>
      </w:r>
      <w:r w:rsidR="00B875C8" w:rsidRPr="00CD69B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8F7352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 и функции рабочей группы</w:t>
      </w:r>
    </w:p>
    <w:p w:rsidR="00B875C8" w:rsidRPr="00CD69BC" w:rsidRDefault="008F7352" w:rsidP="00690B3D">
      <w:pPr>
        <w:shd w:val="clear" w:color="auto" w:fill="FFFFFF"/>
        <w:tabs>
          <w:tab w:val="left" w:pos="509"/>
        </w:tabs>
        <w:spacing w:after="0" w:line="293" w:lineRule="exact"/>
        <w:ind w:lef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9.</w:t>
      </w:r>
      <w:r w:rsidR="00B875C8" w:rsidRPr="00CD69BC">
        <w:rPr>
          <w:rFonts w:ascii="Times New Roman" w:hAnsi="Times New Roman"/>
          <w:color w:val="000000"/>
          <w:spacing w:val="-12"/>
          <w:sz w:val="24"/>
          <w:szCs w:val="24"/>
        </w:rPr>
        <w:t>1.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Основными задачами рабочей группы являются: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93" w:lineRule="exact"/>
        <w:ind w:left="48" w:firstLine="94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1"/>
          <w:sz w:val="24"/>
          <w:szCs w:val="24"/>
        </w:rPr>
        <w:t>подготовка  рекомендаций  для   принятия   решений   по  вопросам</w:t>
      </w:r>
      <w:r w:rsidR="00690B3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2"/>
          <w:sz w:val="24"/>
          <w:szCs w:val="24"/>
        </w:rPr>
        <w:t>противодействия коррупции;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93" w:lineRule="exact"/>
        <w:ind w:left="48" w:firstLine="94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1"/>
          <w:sz w:val="24"/>
          <w:szCs w:val="24"/>
        </w:rPr>
        <w:t>участие в подготовке предложений, направленных на устранение</w:t>
      </w:r>
      <w:r w:rsidR="00690B3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7"/>
          <w:sz w:val="24"/>
          <w:szCs w:val="24"/>
        </w:rPr>
        <w:t>причин и условий, порождающих коррупцию;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93" w:lineRule="exact"/>
        <w:ind w:left="48" w:firstLine="94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z w:val="24"/>
          <w:szCs w:val="24"/>
        </w:rPr>
        <w:t>обеспечение контроля за качеством и своевременностью решения</w:t>
      </w:r>
      <w:r w:rsidR="00690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вопросов, содержащихся в обращениях граждан;</w:t>
      </w:r>
    </w:p>
    <w:p w:rsidR="00B875C8" w:rsidRPr="00CD69BC" w:rsidRDefault="008F7352" w:rsidP="00690B3D">
      <w:pPr>
        <w:shd w:val="clear" w:color="auto" w:fill="FFFFFF"/>
        <w:tabs>
          <w:tab w:val="left" w:pos="426"/>
          <w:tab w:val="left" w:pos="509"/>
        </w:tabs>
        <w:spacing w:after="0" w:line="293" w:lineRule="exact"/>
        <w:ind w:left="62" w:firstLine="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9.</w:t>
      </w:r>
      <w:r w:rsidR="00B875C8" w:rsidRPr="00CD69BC">
        <w:rPr>
          <w:rFonts w:ascii="Times New Roman" w:hAnsi="Times New Roman"/>
          <w:color w:val="000000"/>
          <w:spacing w:val="-8"/>
          <w:sz w:val="24"/>
          <w:szCs w:val="24"/>
        </w:rPr>
        <w:t>2.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-2"/>
          <w:sz w:val="24"/>
          <w:szCs w:val="24"/>
        </w:rPr>
        <w:t>Основные функции рабочей группы являются: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93" w:lineRule="exact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разработка основных направлений антикоррупционной политики;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93" w:lineRule="exact"/>
        <w:ind w:left="48" w:firstLine="94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участие в разработке и реализации антикоррупционных мероприятии,</w:t>
      </w:r>
      <w:r w:rsidR="00690B3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8"/>
          <w:sz w:val="24"/>
          <w:szCs w:val="24"/>
        </w:rPr>
        <w:t>оценка их эффекти</w:t>
      </w:r>
      <w:r w:rsidR="00690B3D">
        <w:rPr>
          <w:rFonts w:ascii="Times New Roman" w:hAnsi="Times New Roman"/>
          <w:color w:val="000000"/>
          <w:spacing w:val="-8"/>
          <w:sz w:val="24"/>
          <w:szCs w:val="24"/>
        </w:rPr>
        <w:t xml:space="preserve">вности, осуществление контроля  </w:t>
      </w:r>
      <w:r w:rsidRPr="00CD69BC">
        <w:rPr>
          <w:rFonts w:ascii="Times New Roman" w:hAnsi="Times New Roman"/>
          <w:color w:val="000000"/>
          <w:spacing w:val="-8"/>
          <w:sz w:val="24"/>
          <w:szCs w:val="24"/>
        </w:rPr>
        <w:t>за ходом их реализации;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93" w:lineRule="exact"/>
        <w:ind w:left="48" w:firstLine="94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3"/>
          <w:sz w:val="24"/>
          <w:szCs w:val="24"/>
        </w:rPr>
        <w:t>участие в рассмотрении заключений, составленных по результатам</w:t>
      </w:r>
      <w:r w:rsidR="00690B3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-7"/>
          <w:sz w:val="24"/>
          <w:szCs w:val="24"/>
        </w:rPr>
        <w:t xml:space="preserve">проведения </w:t>
      </w:r>
      <w:r w:rsidRPr="00CD69BC">
        <w:rPr>
          <w:rFonts w:ascii="Times New Roman" w:hAnsi="Times New Roman"/>
          <w:color w:val="000000"/>
          <w:spacing w:val="-7"/>
          <w:sz w:val="24"/>
          <w:szCs w:val="24"/>
        </w:rPr>
        <w:t>антикоррупционных экспертиз;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93" w:lineRule="exact"/>
        <w:ind w:left="48" w:firstLine="94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8"/>
          <w:sz w:val="24"/>
          <w:szCs w:val="24"/>
        </w:rPr>
        <w:t>подготовка проектов решений по вопросам, входящим в компетенцию</w:t>
      </w:r>
      <w:r w:rsidR="00690B3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7"/>
          <w:sz w:val="24"/>
          <w:szCs w:val="24"/>
        </w:rPr>
        <w:t>рабочей группы;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93" w:lineRule="exact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>участие в организации антикоррупционной пропаганды;</w:t>
      </w:r>
    </w:p>
    <w:p w:rsidR="00B875C8" w:rsidRDefault="00B875C8" w:rsidP="007A0769">
      <w:pPr>
        <w:shd w:val="clear" w:color="auto" w:fill="FFFFFF"/>
        <w:tabs>
          <w:tab w:val="left" w:pos="426"/>
          <w:tab w:val="left" w:pos="955"/>
        </w:tabs>
        <w:spacing w:line="293" w:lineRule="exact"/>
        <w:ind w:left="38" w:firstLine="9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D69BC">
        <w:rPr>
          <w:rFonts w:ascii="Times New Roman" w:hAnsi="Times New Roman"/>
          <w:color w:val="000000"/>
          <w:sz w:val="24"/>
          <w:szCs w:val="24"/>
        </w:rPr>
        <w:t>-</w:t>
      </w:r>
      <w:r w:rsidR="00690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2"/>
          <w:sz w:val="24"/>
          <w:szCs w:val="24"/>
        </w:rPr>
        <w:t>подготовка в  установленном  порядке  предложений  по  вопросам</w:t>
      </w:r>
      <w:r w:rsidR="007A076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-6"/>
          <w:sz w:val="24"/>
          <w:szCs w:val="24"/>
        </w:rPr>
        <w:t>борьбы с коррупцией.</w:t>
      </w:r>
    </w:p>
    <w:p w:rsidR="008F7352" w:rsidRPr="008F7352" w:rsidRDefault="008F7352" w:rsidP="00EA0E73">
      <w:pPr>
        <w:shd w:val="clear" w:color="auto" w:fill="FFFFFF"/>
        <w:tabs>
          <w:tab w:val="left" w:pos="955"/>
        </w:tabs>
        <w:spacing w:line="293" w:lineRule="exact"/>
        <w:ind w:left="38" w:firstLine="648"/>
        <w:jc w:val="both"/>
        <w:rPr>
          <w:rFonts w:ascii="Times New Roman" w:hAnsi="Times New Roman"/>
          <w:b/>
          <w:sz w:val="24"/>
          <w:szCs w:val="24"/>
        </w:rPr>
      </w:pPr>
      <w:r w:rsidRPr="008F7352">
        <w:rPr>
          <w:rFonts w:ascii="Times New Roman" w:hAnsi="Times New Roman"/>
          <w:b/>
          <w:color w:val="000000"/>
          <w:spacing w:val="-6"/>
          <w:sz w:val="24"/>
          <w:szCs w:val="24"/>
        </w:rPr>
        <w:t>10. Порядок</w:t>
      </w:r>
      <w:r w:rsidR="009E3B2C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8F7352">
        <w:rPr>
          <w:rFonts w:ascii="Times New Roman" w:hAnsi="Times New Roman"/>
          <w:b/>
          <w:color w:val="000000"/>
          <w:spacing w:val="-6"/>
          <w:sz w:val="24"/>
          <w:szCs w:val="24"/>
        </w:rPr>
        <w:t>работы рабочей группы</w:t>
      </w:r>
    </w:p>
    <w:p w:rsidR="00B875C8" w:rsidRPr="00CD69BC" w:rsidRDefault="008F7352" w:rsidP="008F7352">
      <w:pPr>
        <w:shd w:val="clear" w:color="auto" w:fill="FFFFFF"/>
        <w:tabs>
          <w:tab w:val="left" w:pos="470"/>
        </w:tabs>
        <w:spacing w:after="0" w:line="293" w:lineRule="exact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1. Работа комиссии осуществляется на плановой основе</w:t>
      </w:r>
      <w:r w:rsidR="00690B3D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B875C8" w:rsidRPr="00CD69BC" w:rsidRDefault="008F7352" w:rsidP="008F7352">
      <w:pPr>
        <w:shd w:val="clear" w:color="auto" w:fill="FFFFFF"/>
        <w:tabs>
          <w:tab w:val="left" w:pos="470"/>
        </w:tabs>
        <w:spacing w:after="0" w:line="293" w:lineRule="exact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-7"/>
          <w:sz w:val="24"/>
          <w:szCs w:val="24"/>
        </w:rPr>
        <w:t>2. План работы формируется на основании предложений, внесенных исходя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из складывающейся ситуации и обстановки</w:t>
      </w:r>
      <w:r w:rsidR="00690B3D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B875C8" w:rsidRPr="00CD69BC" w:rsidRDefault="008F7352" w:rsidP="008F7352">
      <w:pPr>
        <w:shd w:val="clear" w:color="auto" w:fill="FFFFFF"/>
        <w:spacing w:before="10" w:after="0" w:line="293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3. План составляется рабочей</w:t>
      </w:r>
      <w:r w:rsidR="00690B3D">
        <w:rPr>
          <w:rFonts w:ascii="Times New Roman" w:hAnsi="Times New Roman"/>
          <w:color w:val="000000"/>
          <w:spacing w:val="-4"/>
          <w:sz w:val="24"/>
          <w:szCs w:val="24"/>
        </w:rPr>
        <w:t xml:space="preserve"> группой на год и утверждается П</w:t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редседателем правления</w:t>
      </w:r>
      <w:r w:rsidR="00690B3D">
        <w:rPr>
          <w:rFonts w:ascii="Times New Roman" w:hAnsi="Times New Roman"/>
          <w:color w:val="000000"/>
          <w:spacing w:val="-4"/>
          <w:sz w:val="24"/>
          <w:szCs w:val="24"/>
        </w:rPr>
        <w:t xml:space="preserve"> ТСЖ</w:t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290EA3" w:rsidRPr="00CD69BC" w:rsidRDefault="008F7352" w:rsidP="008F7352">
      <w:pPr>
        <w:shd w:val="clear" w:color="auto" w:fill="FFFFFF"/>
        <w:spacing w:before="10" w:after="0" w:line="293" w:lineRule="exact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4. Работой рабочей группы руковод</w:t>
      </w:r>
      <w:r w:rsidR="00690B3D">
        <w:rPr>
          <w:rFonts w:ascii="Times New Roman" w:hAnsi="Times New Roman"/>
          <w:color w:val="000000"/>
          <w:spacing w:val="-6"/>
          <w:sz w:val="24"/>
          <w:szCs w:val="24"/>
        </w:rPr>
        <w:t>ит Председатель рабочей группы.</w:t>
      </w:r>
    </w:p>
    <w:p w:rsidR="00B875C8" w:rsidRPr="00CD69BC" w:rsidRDefault="008F7352" w:rsidP="008F7352">
      <w:pPr>
        <w:shd w:val="clear" w:color="auto" w:fill="FFFFFF"/>
        <w:spacing w:before="10" w:after="0" w:line="293" w:lineRule="exact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2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2"/>
          <w:sz w:val="24"/>
          <w:szCs w:val="24"/>
        </w:rPr>
        <w:t xml:space="preserve">3аседания рабочей группы проводится по мере необходимости, но не </w:t>
      </w:r>
      <w:r w:rsidR="00B875C8" w:rsidRPr="00CD69BC">
        <w:rPr>
          <w:rFonts w:ascii="Times New Roman" w:hAnsi="Times New Roman"/>
          <w:color w:val="000000"/>
          <w:spacing w:val="3"/>
          <w:sz w:val="24"/>
          <w:szCs w:val="24"/>
        </w:rPr>
        <w:t xml:space="preserve">реже одного раза в квартал. По решению Председателя рабочей группы </w:t>
      </w:r>
      <w:r w:rsidR="00B875C8" w:rsidRPr="00CD69BC">
        <w:rPr>
          <w:rFonts w:ascii="Times New Roman" w:hAnsi="Times New Roman"/>
          <w:color w:val="000000"/>
          <w:spacing w:val="-2"/>
          <w:sz w:val="24"/>
          <w:szCs w:val="24"/>
        </w:rPr>
        <w:t xml:space="preserve">могут проводиться внеочередные заседания рабочей группы. Предложения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 xml:space="preserve">по повестке дня заседания рабочей группы могут вноситься любым </w:t>
      </w:r>
      <w:r w:rsidR="00B875C8" w:rsidRPr="00CD69BC">
        <w:rPr>
          <w:rFonts w:ascii="Times New Roman" w:hAnsi="Times New Roman"/>
          <w:color w:val="000000"/>
          <w:spacing w:val="-3"/>
          <w:sz w:val="24"/>
          <w:szCs w:val="24"/>
        </w:rPr>
        <w:t xml:space="preserve">членом рабочей группы. Повестка дня и порядок рассмотрения вопросов на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заседаниях рабочей группы утверждаются Председателем рабочей группы.</w:t>
      </w:r>
    </w:p>
    <w:p w:rsidR="00B875C8" w:rsidRPr="00CD69BC" w:rsidRDefault="008F7352" w:rsidP="008F7352">
      <w:pPr>
        <w:shd w:val="clear" w:color="auto" w:fill="FFFFFF"/>
        <w:spacing w:before="10" w:after="0" w:line="293" w:lineRule="exact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 xml:space="preserve">Заседания рабочей группы ведет Председатель рабочей группы, а в его 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отсутствие по его поручению заместит</w:t>
      </w:r>
      <w:r w:rsidR="00690B3D">
        <w:rPr>
          <w:rFonts w:ascii="Times New Roman" w:hAnsi="Times New Roman"/>
          <w:color w:val="000000"/>
          <w:spacing w:val="-6"/>
          <w:sz w:val="24"/>
          <w:szCs w:val="24"/>
        </w:rPr>
        <w:t>ель председателя рабочей группы.</w:t>
      </w:r>
    </w:p>
    <w:p w:rsidR="00B875C8" w:rsidRPr="00CD69BC" w:rsidRDefault="008F7352" w:rsidP="008F7352">
      <w:pPr>
        <w:shd w:val="clear" w:color="auto" w:fill="FFFFFF"/>
        <w:spacing w:after="0" w:line="29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8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8"/>
          <w:sz w:val="24"/>
          <w:szCs w:val="24"/>
        </w:rPr>
        <w:t xml:space="preserve">Присутствие на заседаниях рабочей  группы членов рабочей группы </w:t>
      </w:r>
      <w:r w:rsidR="00B875C8" w:rsidRPr="00CD69BC">
        <w:rPr>
          <w:rFonts w:ascii="Times New Roman" w:hAnsi="Times New Roman"/>
          <w:color w:val="000000"/>
          <w:spacing w:val="-3"/>
          <w:sz w:val="24"/>
          <w:szCs w:val="24"/>
        </w:rPr>
        <w:t>обязательно.</w:t>
      </w:r>
    </w:p>
    <w:p w:rsidR="00B875C8" w:rsidRPr="00CD69BC" w:rsidRDefault="00B875C8" w:rsidP="008F7352">
      <w:pPr>
        <w:shd w:val="clear" w:color="auto" w:fill="FFFFFF"/>
        <w:spacing w:before="5" w:after="0" w:line="293" w:lineRule="exact"/>
        <w:ind w:left="38"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 xml:space="preserve">Делегирование членом рабочей группы своих полномочий иным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 xml:space="preserve">должностным лицам не допускаются. В случае невозможности присутствия члена рабочей группы на заседании он обязан заблаговременно известить об </w:t>
      </w:r>
      <w:r w:rsidRPr="00CD69BC">
        <w:rPr>
          <w:rFonts w:ascii="Times New Roman" w:hAnsi="Times New Roman"/>
          <w:color w:val="000000"/>
          <w:spacing w:val="3"/>
          <w:sz w:val="24"/>
          <w:szCs w:val="24"/>
        </w:rPr>
        <w:t xml:space="preserve">этом Председателя рабочей группы, Члены рабочей группы принимают </w:t>
      </w:r>
      <w:r w:rsidRPr="00CD69BC"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участие в заседаниях рабочей группы с правом совещательного голоса. </w:t>
      </w:r>
      <w:r w:rsidRPr="00CD69BC">
        <w:rPr>
          <w:rFonts w:ascii="Times New Roman" w:hAnsi="Times New Roman"/>
          <w:color w:val="000000"/>
          <w:spacing w:val="-2"/>
          <w:sz w:val="24"/>
          <w:szCs w:val="24"/>
        </w:rPr>
        <w:t xml:space="preserve">Заседание рабочей группы считается правомочным, если на нем присутствует </w:t>
      </w:r>
      <w:r w:rsidRPr="00CD69BC">
        <w:rPr>
          <w:rFonts w:ascii="Times New Roman" w:hAnsi="Times New Roman"/>
          <w:color w:val="000000"/>
          <w:sz w:val="24"/>
          <w:szCs w:val="24"/>
        </w:rPr>
        <w:t xml:space="preserve">более половины ее членов. В зависимости от рассматриваемых вопросов к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участию в заседаниях рабочей группы могут привлекаться иные лица.</w:t>
      </w:r>
    </w:p>
    <w:p w:rsidR="00B875C8" w:rsidRPr="00CD69BC" w:rsidRDefault="008F7352" w:rsidP="008F7352">
      <w:pPr>
        <w:shd w:val="clear" w:color="auto" w:fill="FFFFFF"/>
        <w:spacing w:before="5" w:after="0" w:line="293" w:lineRule="exact"/>
        <w:ind w:left="38"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 xml:space="preserve">8. Решения рабочей группы принимаются на его заседании простым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 xml:space="preserve">большинством голосов и вступают в силу после утверждения Председателем 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 xml:space="preserve">рабочей группы. Решения рабочей группы на утверждение Председателю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рабочей группы представляет секретарь рабочей группы.</w:t>
      </w:r>
    </w:p>
    <w:p w:rsidR="00B875C8" w:rsidRPr="00CD69BC" w:rsidRDefault="008F7352" w:rsidP="008F7352">
      <w:pPr>
        <w:shd w:val="clear" w:color="auto" w:fill="FFFFFF"/>
        <w:spacing w:before="5" w:after="0" w:line="293" w:lineRule="exact"/>
        <w:ind w:left="38"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4"/>
          <w:sz w:val="24"/>
          <w:szCs w:val="24"/>
        </w:rPr>
        <w:t xml:space="preserve">9.Решения рабочей группы оформляются протоколом. В протоколе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 xml:space="preserve">указываются дата заседания, фамилии присутствующих на нем лиц, повестка </w:t>
      </w:r>
      <w:r w:rsidR="00B875C8" w:rsidRPr="00CD69BC">
        <w:rPr>
          <w:rFonts w:ascii="Times New Roman" w:hAnsi="Times New Roman"/>
          <w:color w:val="000000"/>
          <w:spacing w:val="1"/>
          <w:sz w:val="24"/>
          <w:szCs w:val="24"/>
        </w:rPr>
        <w:t xml:space="preserve">дня, принятые решения и результаты голосования. При равенстве голосов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 xml:space="preserve">голос председателя рабочей группы является решающим. </w:t>
      </w:r>
    </w:p>
    <w:p w:rsidR="00B875C8" w:rsidRPr="00CD69BC" w:rsidRDefault="008F7352" w:rsidP="008F7352">
      <w:pPr>
        <w:shd w:val="clear" w:color="auto" w:fill="FFFFFF"/>
        <w:spacing w:before="5" w:after="0" w:line="293" w:lineRule="exact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3"/>
          <w:sz w:val="24"/>
          <w:szCs w:val="24"/>
        </w:rPr>
        <w:t xml:space="preserve">10. Члены рабочей группы обладают равными правами при принятии </w:t>
      </w:r>
      <w:r w:rsidR="00B875C8" w:rsidRPr="00CD69BC">
        <w:rPr>
          <w:rFonts w:ascii="Times New Roman" w:hAnsi="Times New Roman"/>
          <w:color w:val="000000"/>
          <w:spacing w:val="2"/>
          <w:sz w:val="24"/>
          <w:szCs w:val="24"/>
        </w:rPr>
        <w:t xml:space="preserve">решений. Члены рабочей группы и лица участвующие в ее заседании, не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вправе разглашать сведения, ставшие им известны в ходе</w:t>
      </w:r>
      <w:r w:rsidR="007A0769">
        <w:rPr>
          <w:rFonts w:ascii="Times New Roman" w:hAnsi="Times New Roman"/>
          <w:color w:val="000000"/>
          <w:spacing w:val="-1"/>
          <w:sz w:val="24"/>
          <w:szCs w:val="24"/>
        </w:rPr>
        <w:t xml:space="preserve"> деятельности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рабочей группы.</w:t>
      </w:r>
    </w:p>
    <w:p w:rsidR="00B875C8" w:rsidRPr="00CD69BC" w:rsidRDefault="008F7352" w:rsidP="008F7352">
      <w:pPr>
        <w:shd w:val="clear" w:color="auto" w:fill="FFFFFF"/>
        <w:spacing w:before="5" w:after="0" w:line="293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4"/>
          <w:sz w:val="24"/>
          <w:szCs w:val="24"/>
        </w:rPr>
        <w:t xml:space="preserve">11.Каждый член рабочей группы, не согласный </w:t>
      </w:r>
      <w:r w:rsidR="00B875C8" w:rsidRPr="00CD69BC">
        <w:rPr>
          <w:rFonts w:ascii="Times New Roman" w:hAnsi="Times New Roman"/>
          <w:iCs/>
          <w:color w:val="000000"/>
          <w:spacing w:val="4"/>
          <w:sz w:val="24"/>
          <w:szCs w:val="24"/>
        </w:rPr>
        <w:t>с</w:t>
      </w:r>
      <w:r w:rsidR="00B875C8" w:rsidRPr="00CD69BC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4"/>
          <w:sz w:val="24"/>
          <w:szCs w:val="24"/>
        </w:rPr>
        <w:t xml:space="preserve">решением комиссии,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 xml:space="preserve">имеет право изложить письменно свое особое мнение по рассматриваемому </w:t>
      </w:r>
      <w:r w:rsidR="00B875C8" w:rsidRPr="00CD69BC">
        <w:rPr>
          <w:rFonts w:ascii="Times New Roman" w:hAnsi="Times New Roman"/>
          <w:color w:val="000000"/>
          <w:spacing w:val="6"/>
          <w:sz w:val="24"/>
          <w:szCs w:val="24"/>
        </w:rPr>
        <w:t xml:space="preserve">вопросу, которое подлежит обязательному приобщению к протоколу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заседания комиссии.</w:t>
      </w:r>
    </w:p>
    <w:p w:rsidR="00B875C8" w:rsidRPr="00CD69BC" w:rsidRDefault="008F7352" w:rsidP="008F7352">
      <w:pPr>
        <w:shd w:val="clear" w:color="auto" w:fill="FFFFFF"/>
        <w:tabs>
          <w:tab w:val="left" w:pos="701"/>
        </w:tabs>
        <w:spacing w:before="5" w:after="0" w:line="293" w:lineRule="exact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-5"/>
          <w:sz w:val="24"/>
          <w:szCs w:val="24"/>
        </w:rPr>
        <w:t>12.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5"/>
          <w:sz w:val="24"/>
          <w:szCs w:val="24"/>
        </w:rPr>
        <w:t>Организацию заседания рабочей группы и обеспечение подготовки</w:t>
      </w:r>
      <w:r w:rsidR="007A076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8"/>
          <w:sz w:val="24"/>
          <w:szCs w:val="24"/>
        </w:rPr>
        <w:t>проектов ее решений осуществляет секретарь рабочей группы. В случае</w:t>
      </w:r>
      <w:r w:rsidR="007A0769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11"/>
          <w:sz w:val="24"/>
          <w:szCs w:val="24"/>
        </w:rPr>
        <w:t>необходимости решения рабочей группы могут быть приняты в форме</w:t>
      </w:r>
      <w:r w:rsidR="007A076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3"/>
          <w:sz w:val="24"/>
          <w:szCs w:val="24"/>
        </w:rPr>
        <w:t>приказа Председателя правления ТСЖ.</w:t>
      </w:r>
    </w:p>
    <w:p w:rsidR="00B875C8" w:rsidRPr="00CD69BC" w:rsidRDefault="00B875C8" w:rsidP="008F7352">
      <w:pPr>
        <w:shd w:val="clear" w:color="auto" w:fill="FFFFFF"/>
        <w:spacing w:after="0" w:line="293" w:lineRule="exact"/>
        <w:ind w:left="24" w:right="77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Решения рабочей группы доводятся до сведения всех </w:t>
      </w:r>
      <w:r w:rsidRPr="00CD69BC">
        <w:rPr>
          <w:rFonts w:ascii="Times New Roman" w:hAnsi="Times New Roman"/>
          <w:bCs/>
          <w:color w:val="000000"/>
          <w:spacing w:val="-3"/>
          <w:sz w:val="24"/>
          <w:szCs w:val="24"/>
        </w:rPr>
        <w:t>заинтересованных</w:t>
      </w:r>
      <w:r w:rsidRPr="00CD69B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3"/>
          <w:sz w:val="24"/>
          <w:szCs w:val="24"/>
        </w:rPr>
        <w:t xml:space="preserve">лиц,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органов и организаций.</w:t>
      </w:r>
    </w:p>
    <w:p w:rsidR="00B875C8" w:rsidRPr="00CD69BC" w:rsidRDefault="008F7352" w:rsidP="008F7352">
      <w:pPr>
        <w:shd w:val="clear" w:color="auto" w:fill="FFFFFF"/>
        <w:tabs>
          <w:tab w:val="left" w:pos="629"/>
        </w:tabs>
        <w:spacing w:after="0" w:line="293" w:lineRule="exact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-5"/>
          <w:sz w:val="24"/>
          <w:szCs w:val="24"/>
        </w:rPr>
        <w:t>13.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  <w:t>Основанием для проведения  внеочередного заседания рабочей группы</w:t>
      </w:r>
      <w:r w:rsidR="007A0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3"/>
          <w:sz w:val="24"/>
          <w:szCs w:val="24"/>
        </w:rPr>
        <w:t>является   инфо</w:t>
      </w:r>
      <w:r w:rsidR="007A0769">
        <w:rPr>
          <w:rFonts w:ascii="Times New Roman" w:hAnsi="Times New Roman"/>
          <w:color w:val="000000"/>
          <w:spacing w:val="3"/>
          <w:sz w:val="24"/>
          <w:szCs w:val="24"/>
        </w:rPr>
        <w:t xml:space="preserve">рмация о факте коррупции в ТСЖ, </w:t>
      </w:r>
      <w:r w:rsidR="00B875C8" w:rsidRPr="00CD69BC">
        <w:rPr>
          <w:rFonts w:ascii="Times New Roman" w:hAnsi="Times New Roman"/>
          <w:color w:val="000000"/>
          <w:spacing w:val="3"/>
          <w:sz w:val="24"/>
          <w:szCs w:val="24"/>
        </w:rPr>
        <w:t>полученная   председателем ТСЖ   от правоохранительных, судебных или</w:t>
      </w:r>
      <w:r w:rsidR="007A076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6"/>
          <w:sz w:val="24"/>
          <w:szCs w:val="24"/>
        </w:rPr>
        <w:t>иных государственных органов, от организаций, должностных лиц    или</w:t>
      </w:r>
      <w:r w:rsidR="007A076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граждан.</w:t>
      </w:r>
    </w:p>
    <w:p w:rsidR="00B875C8" w:rsidRPr="00CD69BC" w:rsidRDefault="008F7352" w:rsidP="008F7352">
      <w:pPr>
        <w:shd w:val="clear" w:color="auto" w:fill="FFFFFF"/>
        <w:tabs>
          <w:tab w:val="left" w:pos="758"/>
        </w:tabs>
        <w:spacing w:after="0" w:line="29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-4"/>
          <w:sz w:val="24"/>
          <w:szCs w:val="24"/>
        </w:rPr>
        <w:t>14.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1"/>
          <w:sz w:val="24"/>
          <w:szCs w:val="24"/>
        </w:rPr>
        <w:t>Информация,   указанная   в   пункте   9.13.   настоящего   Положения</w:t>
      </w:r>
      <w:r w:rsidR="007A076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рассматривается рабочей группой, если она представлена в письменном виде</w:t>
      </w:r>
      <w:r w:rsidR="007A076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2"/>
          <w:sz w:val="24"/>
          <w:szCs w:val="24"/>
        </w:rPr>
        <w:t>и содержит следующие сведения: фамилию, имя, отчество информирующего,</w:t>
      </w:r>
      <w:r w:rsidR="007A076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описание факта коррупции, данные об источнике информации.</w:t>
      </w:r>
    </w:p>
    <w:p w:rsidR="00B875C8" w:rsidRDefault="008F7352" w:rsidP="008F7352">
      <w:pPr>
        <w:shd w:val="clear" w:color="auto" w:fill="FFFFFF"/>
        <w:tabs>
          <w:tab w:val="left" w:pos="648"/>
        </w:tabs>
        <w:spacing w:before="5" w:after="0" w:line="293" w:lineRule="exact"/>
        <w:ind w:lef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10.</w:t>
      </w:r>
      <w:r w:rsidR="00B875C8" w:rsidRPr="00CD69BC">
        <w:rPr>
          <w:rFonts w:ascii="Times New Roman" w:hAnsi="Times New Roman"/>
          <w:color w:val="000000"/>
          <w:spacing w:val="-6"/>
          <w:sz w:val="24"/>
          <w:szCs w:val="24"/>
        </w:rPr>
        <w:t>15.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7A0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4"/>
          <w:sz w:val="24"/>
          <w:szCs w:val="24"/>
        </w:rPr>
        <w:t>По результатам проведения внеочередного заедания, рабочая группа</w:t>
      </w:r>
      <w:r w:rsidR="007A076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1"/>
          <w:sz w:val="24"/>
          <w:szCs w:val="24"/>
        </w:rPr>
        <w:t>предлагает принять решение о проведении служебной проверки сотрудника</w:t>
      </w:r>
      <w:r w:rsidR="007A076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структурного подразделения, в котором зафиксирован факт коррупции.</w:t>
      </w:r>
    </w:p>
    <w:p w:rsidR="008F7352" w:rsidRPr="00CD69BC" w:rsidRDefault="008F7352" w:rsidP="008F7352">
      <w:pPr>
        <w:shd w:val="clear" w:color="auto" w:fill="FFFFFF"/>
        <w:tabs>
          <w:tab w:val="left" w:pos="648"/>
        </w:tabs>
        <w:spacing w:before="5" w:after="0" w:line="293" w:lineRule="exact"/>
        <w:ind w:lef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875C8" w:rsidRDefault="00290EA3" w:rsidP="008F7352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D69BC">
        <w:rPr>
          <w:rFonts w:ascii="Times New Roman" w:hAnsi="Times New Roman"/>
          <w:b/>
          <w:color w:val="000000"/>
          <w:spacing w:val="3"/>
          <w:sz w:val="24"/>
          <w:szCs w:val="24"/>
        </w:rPr>
        <w:t>11</w:t>
      </w:r>
      <w:r w:rsidR="00B875C8" w:rsidRPr="00CD69B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. </w:t>
      </w:r>
      <w:r w:rsidR="004F63E9">
        <w:rPr>
          <w:rFonts w:ascii="Times New Roman" w:hAnsi="Times New Roman"/>
          <w:b/>
          <w:color w:val="000000"/>
          <w:spacing w:val="3"/>
          <w:sz w:val="24"/>
          <w:szCs w:val="24"/>
        </w:rPr>
        <w:t>С</w:t>
      </w:r>
      <w:r w:rsidR="009E3B2C">
        <w:rPr>
          <w:rFonts w:ascii="Times New Roman" w:hAnsi="Times New Roman"/>
          <w:b/>
          <w:color w:val="000000"/>
          <w:spacing w:val="3"/>
          <w:sz w:val="24"/>
          <w:szCs w:val="24"/>
        </w:rPr>
        <w:t>остав рабочей группы</w:t>
      </w:r>
      <w:r w:rsidR="004F63E9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и</w:t>
      </w:r>
      <w:r w:rsidR="004F63E9" w:rsidRPr="004F63E9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4F63E9">
        <w:rPr>
          <w:rFonts w:ascii="Times New Roman" w:hAnsi="Times New Roman"/>
          <w:b/>
          <w:color w:val="000000"/>
          <w:spacing w:val="3"/>
          <w:sz w:val="24"/>
          <w:szCs w:val="24"/>
        </w:rPr>
        <w:t>порядок её формирования</w:t>
      </w:r>
    </w:p>
    <w:p w:rsidR="009E3B2C" w:rsidRDefault="009E3B2C" w:rsidP="009E3B2C">
      <w:pPr>
        <w:shd w:val="clear" w:color="auto" w:fill="FFFFFF"/>
        <w:tabs>
          <w:tab w:val="left" w:pos="470"/>
        </w:tabs>
        <w:spacing w:after="0" w:line="293" w:lineRule="exact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11.</w:t>
      </w:r>
      <w:r w:rsidRPr="00CD69BC">
        <w:rPr>
          <w:rFonts w:ascii="Times New Roman" w:hAnsi="Times New Roman"/>
          <w:color w:val="000000"/>
          <w:spacing w:val="-6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Состав членов рабочей группы утверждается Председателем правления ТСЖ.</w:t>
      </w:r>
    </w:p>
    <w:p w:rsidR="009E3B2C" w:rsidRDefault="009E3B2C" w:rsidP="009E3B2C">
      <w:pPr>
        <w:shd w:val="clear" w:color="auto" w:fill="FFFFFF"/>
        <w:tabs>
          <w:tab w:val="left" w:pos="470"/>
        </w:tabs>
        <w:spacing w:after="0" w:line="293" w:lineRule="exact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11.2. В состав рабочей группы входят:</w:t>
      </w:r>
    </w:p>
    <w:p w:rsidR="009E3B2C" w:rsidRDefault="009E3B2C" w:rsidP="009E3B2C">
      <w:pPr>
        <w:pStyle w:val="a3"/>
        <w:numPr>
          <w:ilvl w:val="0"/>
          <w:numId w:val="24"/>
        </w:numPr>
        <w:shd w:val="clear" w:color="auto" w:fill="FFFFFF"/>
        <w:tabs>
          <w:tab w:val="left" w:pos="470"/>
        </w:tabs>
        <w:spacing w:after="0" w:line="293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Председатель правления ТСЖ и его заместитель;</w:t>
      </w:r>
    </w:p>
    <w:p w:rsidR="009E3B2C" w:rsidRDefault="009E3B2C" w:rsidP="009E3B2C">
      <w:pPr>
        <w:pStyle w:val="a3"/>
        <w:numPr>
          <w:ilvl w:val="0"/>
          <w:numId w:val="24"/>
        </w:numPr>
        <w:shd w:val="clear" w:color="auto" w:fill="FFFFFF"/>
        <w:tabs>
          <w:tab w:val="left" w:pos="470"/>
        </w:tabs>
        <w:spacing w:after="0" w:line="293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Представитель административно-управленческого персонала;</w:t>
      </w:r>
    </w:p>
    <w:p w:rsidR="009E3B2C" w:rsidRDefault="009E3B2C" w:rsidP="009E3B2C">
      <w:pPr>
        <w:pStyle w:val="a3"/>
        <w:numPr>
          <w:ilvl w:val="0"/>
          <w:numId w:val="24"/>
        </w:numPr>
        <w:shd w:val="clear" w:color="auto" w:fill="FFFFFF"/>
        <w:tabs>
          <w:tab w:val="left" w:pos="470"/>
        </w:tabs>
        <w:spacing w:after="0" w:line="293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Представитель младшего обслуживающего персонала;</w:t>
      </w:r>
    </w:p>
    <w:p w:rsidR="009E3B2C" w:rsidRPr="009E3B2C" w:rsidRDefault="009E3B2C" w:rsidP="009E3B2C">
      <w:pPr>
        <w:pStyle w:val="a3"/>
        <w:numPr>
          <w:ilvl w:val="0"/>
          <w:numId w:val="24"/>
        </w:numPr>
        <w:shd w:val="clear" w:color="auto" w:fill="FFFFFF"/>
        <w:tabs>
          <w:tab w:val="left" w:pos="470"/>
        </w:tabs>
        <w:spacing w:after="0" w:line="293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Представитель жильцов.</w:t>
      </w:r>
    </w:p>
    <w:p w:rsidR="00B875C8" w:rsidRPr="00CD69BC" w:rsidRDefault="008F7352" w:rsidP="00690B3D">
      <w:pPr>
        <w:shd w:val="clear" w:color="auto" w:fill="FFFFFF"/>
        <w:tabs>
          <w:tab w:val="left" w:pos="778"/>
        </w:tabs>
        <w:spacing w:after="0" w:line="293" w:lineRule="exact"/>
        <w:ind w:lef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11.</w:t>
      </w:r>
      <w:r w:rsidR="009E3B2C">
        <w:rPr>
          <w:rFonts w:ascii="Times New Roman" w:hAnsi="Times New Roman"/>
          <w:color w:val="000000"/>
          <w:spacing w:val="-10"/>
          <w:sz w:val="24"/>
          <w:szCs w:val="24"/>
        </w:rPr>
        <w:t>3</w:t>
      </w:r>
      <w:r w:rsidR="00B875C8" w:rsidRPr="00CD69BC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="009E3B2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4F63E9">
        <w:rPr>
          <w:rFonts w:ascii="Times New Roman" w:hAnsi="Times New Roman"/>
          <w:color w:val="000000"/>
          <w:spacing w:val="-1"/>
          <w:sz w:val="24"/>
          <w:szCs w:val="24"/>
        </w:rPr>
        <w:t>Из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 xml:space="preserve">   состав</w:t>
      </w:r>
      <w:r w:rsidR="004F63E9">
        <w:rPr>
          <w:rFonts w:ascii="Times New Roman" w:hAnsi="Times New Roman"/>
          <w:color w:val="000000"/>
          <w:spacing w:val="-1"/>
          <w:sz w:val="24"/>
          <w:szCs w:val="24"/>
        </w:rPr>
        <w:t>а  рабочей   группы   избирается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 xml:space="preserve">   п</w:t>
      </w:r>
      <w:r w:rsidR="007A0769">
        <w:rPr>
          <w:rFonts w:ascii="Times New Roman" w:hAnsi="Times New Roman"/>
          <w:color w:val="000000"/>
          <w:spacing w:val="-1"/>
          <w:sz w:val="24"/>
          <w:szCs w:val="24"/>
        </w:rPr>
        <w:t xml:space="preserve">редседатель   рабочей   группы,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заместитель председателя рабочей группы, ответственный секретарь</w:t>
      </w:r>
      <w:r w:rsidR="004F63E9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B875C8" w:rsidRPr="00CD69B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875C8" w:rsidRPr="00CD69BC" w:rsidRDefault="008F7352" w:rsidP="00690B3D">
      <w:pPr>
        <w:shd w:val="clear" w:color="auto" w:fill="FFFFFF"/>
        <w:tabs>
          <w:tab w:val="left" w:pos="614"/>
        </w:tabs>
        <w:spacing w:after="0" w:line="293" w:lineRule="exact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11.</w:t>
      </w:r>
      <w:r w:rsidR="009E3B2C">
        <w:rPr>
          <w:rFonts w:ascii="Times New Roman" w:hAnsi="Times New Roman"/>
          <w:color w:val="000000"/>
          <w:spacing w:val="-12"/>
          <w:sz w:val="24"/>
          <w:szCs w:val="24"/>
        </w:rPr>
        <w:t>4</w:t>
      </w:r>
      <w:r w:rsidR="00B875C8" w:rsidRPr="00CD69B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-2"/>
          <w:sz w:val="24"/>
          <w:szCs w:val="24"/>
        </w:rPr>
        <w:t>Председатель рабочей группы:</w:t>
      </w:r>
    </w:p>
    <w:p w:rsidR="00B875C8" w:rsidRPr="00CD69BC" w:rsidRDefault="007A0769" w:rsidP="00690B3D">
      <w:pPr>
        <w:shd w:val="clear" w:color="auto" w:fill="FFFFFF"/>
        <w:spacing w:after="0" w:line="293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 xml:space="preserve">определяет   порядок   и   регламент   рассмотрения   вопросов   на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заседаниях рабочей группы;</w:t>
      </w:r>
    </w:p>
    <w:p w:rsidR="00B875C8" w:rsidRPr="00CD69BC" w:rsidRDefault="00B875C8" w:rsidP="007A0769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93" w:lineRule="exact"/>
        <w:ind w:left="53" w:firstLine="89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утверждает повестку дня заседания</w:t>
      </w:r>
      <w:r w:rsidR="00690B3D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рабочей группы, представленную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ответственным секретарем рабочей группы;</w:t>
      </w:r>
    </w:p>
    <w:p w:rsidR="00B875C8" w:rsidRPr="00CD69BC" w:rsidRDefault="00B875C8" w:rsidP="007A0769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93" w:lineRule="exact"/>
        <w:ind w:left="53" w:firstLine="89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5"/>
          <w:sz w:val="24"/>
          <w:szCs w:val="24"/>
        </w:rPr>
        <w:t>распределяет обязанности между членами рабочей группы и дает</w:t>
      </w:r>
      <w:r w:rsidR="00690B3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z w:val="24"/>
          <w:szCs w:val="24"/>
        </w:rPr>
        <w:t>поручения по подготовке вопросов для рассмотрения на заседаниях рабочей</w:t>
      </w:r>
      <w:r w:rsidR="00690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5"/>
          <w:sz w:val="24"/>
          <w:szCs w:val="24"/>
        </w:rPr>
        <w:t>группы;</w:t>
      </w:r>
    </w:p>
    <w:p w:rsidR="00B875C8" w:rsidRPr="00CD69BC" w:rsidRDefault="00B875C8" w:rsidP="007A0769">
      <w:pPr>
        <w:shd w:val="clear" w:color="auto" w:fill="FFFFFF"/>
        <w:tabs>
          <w:tab w:val="left" w:pos="284"/>
          <w:tab w:val="left" w:pos="1061"/>
        </w:tabs>
        <w:spacing w:after="0" w:line="293" w:lineRule="exact"/>
        <w:ind w:left="43" w:firstLine="89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color w:val="000000"/>
          <w:sz w:val="24"/>
          <w:szCs w:val="24"/>
        </w:rPr>
        <w:t>-</w:t>
      </w:r>
      <w:r w:rsidRPr="00CD69BC">
        <w:rPr>
          <w:rFonts w:ascii="Times New Roman" w:hAnsi="Times New Roman"/>
          <w:color w:val="000000"/>
          <w:sz w:val="24"/>
          <w:szCs w:val="24"/>
        </w:rPr>
        <w:tab/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принимает    решение    о    привлечении    независимых    экспертов</w:t>
      </w:r>
      <w:r w:rsidR="00690B3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1"/>
          <w:sz w:val="24"/>
          <w:szCs w:val="24"/>
        </w:rPr>
        <w:t>(консультантов)   для   проведения   экспертиз   при   подготовке   вопросов,</w:t>
      </w:r>
      <w:r w:rsidR="00690B3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 w:rsidR="00690B3D">
        <w:rPr>
          <w:rFonts w:ascii="Times New Roman" w:hAnsi="Times New Roman"/>
          <w:color w:val="000000"/>
          <w:spacing w:val="-1"/>
          <w:sz w:val="24"/>
          <w:szCs w:val="24"/>
        </w:rPr>
        <w:t xml:space="preserve">носимых на рассмотрение рабочей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группы, утверждает реестр независимых экспертов (консультантов) рабочей группы</w:t>
      </w:r>
      <w:r w:rsidR="007A0769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B875C8" w:rsidRPr="00CD69BC" w:rsidRDefault="00B875C8" w:rsidP="007A0769">
      <w:pPr>
        <w:shd w:val="clear" w:color="auto" w:fill="FFFFFF"/>
        <w:tabs>
          <w:tab w:val="left" w:pos="284"/>
          <w:tab w:val="left" w:pos="826"/>
        </w:tabs>
        <w:spacing w:line="293" w:lineRule="exact"/>
        <w:ind w:left="677" w:hanging="535"/>
        <w:jc w:val="both"/>
        <w:rPr>
          <w:rFonts w:ascii="Times New Roman" w:hAnsi="Times New Roman"/>
          <w:sz w:val="24"/>
          <w:szCs w:val="24"/>
        </w:rPr>
      </w:pPr>
      <w:r w:rsidRPr="00CD69BC">
        <w:rPr>
          <w:rFonts w:ascii="Times New Roman" w:hAnsi="Times New Roman"/>
          <w:color w:val="000000"/>
          <w:sz w:val="24"/>
          <w:szCs w:val="24"/>
        </w:rPr>
        <w:t>-</w:t>
      </w:r>
      <w:r w:rsidRPr="00CD69BC">
        <w:rPr>
          <w:rFonts w:ascii="Times New Roman" w:hAnsi="Times New Roman"/>
          <w:color w:val="000000"/>
          <w:sz w:val="24"/>
          <w:szCs w:val="24"/>
        </w:rPr>
        <w:tab/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утверждает годовой план работы рабочей группы;</w:t>
      </w:r>
    </w:p>
    <w:p w:rsidR="00B875C8" w:rsidRPr="00CD69BC" w:rsidRDefault="008F7352" w:rsidP="00690B3D">
      <w:pPr>
        <w:shd w:val="clear" w:color="auto" w:fill="FFFFFF"/>
        <w:tabs>
          <w:tab w:val="left" w:pos="614"/>
        </w:tabs>
        <w:spacing w:after="0" w:line="293" w:lineRule="exact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>11.</w:t>
      </w:r>
      <w:r w:rsidR="009E3B2C">
        <w:rPr>
          <w:rFonts w:ascii="Times New Roman" w:hAnsi="Times New Roman"/>
          <w:color w:val="000000"/>
          <w:spacing w:val="-14"/>
          <w:sz w:val="24"/>
          <w:szCs w:val="24"/>
        </w:rPr>
        <w:t>5</w:t>
      </w:r>
      <w:r w:rsidR="00B875C8" w:rsidRPr="00CD69BC">
        <w:rPr>
          <w:rFonts w:ascii="Times New Roman" w:hAnsi="Times New Roman"/>
          <w:color w:val="000000"/>
          <w:spacing w:val="-14"/>
          <w:sz w:val="24"/>
          <w:szCs w:val="24"/>
        </w:rPr>
        <w:t>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-2"/>
          <w:sz w:val="24"/>
          <w:szCs w:val="24"/>
        </w:rPr>
        <w:t>Ответственный секретарь рабочей группы: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93" w:lineRule="exact"/>
        <w:ind w:left="34"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z w:val="24"/>
          <w:szCs w:val="24"/>
        </w:rPr>
        <w:t>регистрирует письма,  поступившие для рассмотрения на заседаниях</w:t>
      </w:r>
      <w:r w:rsidR="00690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2"/>
          <w:sz w:val="24"/>
          <w:szCs w:val="24"/>
        </w:rPr>
        <w:t>комиссии рабочей группы;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93" w:lineRule="exact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3"/>
          <w:sz w:val="24"/>
          <w:szCs w:val="24"/>
        </w:rPr>
        <w:t>формирует повестку дня заседания рабочей группы;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93" w:lineRule="exact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осуществляет подготовку заседаний рабочей труппы;</w:t>
      </w:r>
    </w:p>
    <w:p w:rsidR="00B875C8" w:rsidRPr="00CD69BC" w:rsidRDefault="00B875C8" w:rsidP="007A0769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93" w:lineRule="exact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организует ведение протоколов заседаний рабочей группы;</w:t>
      </w:r>
    </w:p>
    <w:p w:rsidR="00B875C8" w:rsidRPr="00CD69BC" w:rsidRDefault="007A0769" w:rsidP="007A0769">
      <w:pPr>
        <w:shd w:val="clear" w:color="auto" w:fill="FFFFFF"/>
        <w:tabs>
          <w:tab w:val="left" w:pos="142"/>
        </w:tabs>
        <w:spacing w:after="0" w:line="293" w:lineRule="exact"/>
        <w:ind w:left="24" w:firstLine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>доводит   до   сведения   членов   рабочей   группы   информацию  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5"/>
          <w:sz w:val="24"/>
          <w:szCs w:val="24"/>
        </w:rPr>
        <w:t xml:space="preserve">вынесенных  на </w:t>
      </w:r>
      <w:r w:rsidR="00B875C8" w:rsidRPr="00CD69BC">
        <w:rPr>
          <w:rFonts w:ascii="Times New Roman" w:hAnsi="Times New Roman"/>
          <w:color w:val="000000"/>
          <w:spacing w:val="5"/>
          <w:sz w:val="24"/>
          <w:szCs w:val="24"/>
        </w:rPr>
        <w:t>рассмотрение рабочей  группы  вопросах  и представляет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-2"/>
          <w:sz w:val="24"/>
          <w:szCs w:val="24"/>
        </w:rPr>
        <w:t xml:space="preserve">необходимые материалы для их </w:t>
      </w:r>
      <w:r w:rsidR="00B875C8" w:rsidRPr="00CD69BC">
        <w:rPr>
          <w:rFonts w:ascii="Times New Roman" w:hAnsi="Times New Roman"/>
          <w:color w:val="000000"/>
          <w:spacing w:val="-2"/>
          <w:sz w:val="24"/>
          <w:szCs w:val="24"/>
        </w:rPr>
        <w:t>рассмотрения;</w:t>
      </w:r>
    </w:p>
    <w:p w:rsidR="00B875C8" w:rsidRPr="00CD69BC" w:rsidRDefault="00B875C8" w:rsidP="007A0769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93" w:lineRule="exact"/>
        <w:ind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6"/>
          <w:sz w:val="24"/>
          <w:szCs w:val="24"/>
        </w:rPr>
        <w:t>доводит до сведения членов рабочей группы информацию о дате,</w:t>
      </w:r>
      <w:r w:rsidR="007A076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z w:val="24"/>
          <w:szCs w:val="24"/>
        </w:rPr>
        <w:t xml:space="preserve">времени, и месте </w:t>
      </w:r>
      <w:r w:rsidRPr="00CD69BC">
        <w:rPr>
          <w:rFonts w:ascii="Times New Roman" w:hAnsi="Times New Roman"/>
          <w:color w:val="000000"/>
          <w:sz w:val="24"/>
          <w:szCs w:val="24"/>
        </w:rPr>
        <w:t>проведения очередного (внеочередного) заседания рабочей</w:t>
      </w:r>
      <w:r w:rsidR="007A0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9BC">
        <w:rPr>
          <w:rFonts w:ascii="Times New Roman" w:hAnsi="Times New Roman"/>
          <w:color w:val="000000"/>
          <w:spacing w:val="-5"/>
          <w:sz w:val="24"/>
          <w:szCs w:val="24"/>
        </w:rPr>
        <w:t>группы;</w:t>
      </w:r>
    </w:p>
    <w:p w:rsidR="00B875C8" w:rsidRPr="00CD69BC" w:rsidRDefault="00B875C8" w:rsidP="007A0769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93" w:lineRule="exact"/>
        <w:ind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1"/>
          <w:sz w:val="24"/>
          <w:szCs w:val="24"/>
        </w:rPr>
        <w:t>ведет учет, контроль исполнения и хранение протоколов и решений</w:t>
      </w:r>
      <w:r w:rsidR="007A076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-1"/>
          <w:sz w:val="24"/>
          <w:szCs w:val="24"/>
        </w:rPr>
        <w:t xml:space="preserve">рабочей группы с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сопроводительными материалами;</w:t>
      </w:r>
    </w:p>
    <w:p w:rsidR="00B875C8" w:rsidRPr="00CD69BC" w:rsidRDefault="00B875C8" w:rsidP="007A0769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93" w:lineRule="exact"/>
        <w:ind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5"/>
          <w:sz w:val="24"/>
          <w:szCs w:val="24"/>
        </w:rPr>
        <w:t>обеспечивает подготовку проекта годового плана работы рабочей</w:t>
      </w:r>
      <w:r w:rsidR="007A076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-1"/>
          <w:sz w:val="24"/>
          <w:szCs w:val="24"/>
        </w:rPr>
        <w:t xml:space="preserve">группы и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представляет его на утверждение председателю правления ТСЖ;</w:t>
      </w:r>
    </w:p>
    <w:p w:rsidR="00B875C8" w:rsidRPr="00CD69BC" w:rsidRDefault="00B875C8" w:rsidP="007A0769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93" w:lineRule="exact"/>
        <w:ind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9BC">
        <w:rPr>
          <w:rFonts w:ascii="Times New Roman" w:hAnsi="Times New Roman"/>
          <w:color w:val="000000"/>
          <w:spacing w:val="-2"/>
          <w:sz w:val="24"/>
          <w:szCs w:val="24"/>
        </w:rPr>
        <w:t>по поручению председателя рабочей группы содействует организации</w:t>
      </w:r>
      <w:r w:rsidR="007A076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-1"/>
          <w:sz w:val="24"/>
          <w:szCs w:val="24"/>
        </w:rPr>
        <w:t xml:space="preserve">и проведения </w:t>
      </w:r>
      <w:r w:rsidRPr="00CD69BC">
        <w:rPr>
          <w:rFonts w:ascii="Times New Roman" w:hAnsi="Times New Roman"/>
          <w:color w:val="000000"/>
          <w:spacing w:val="-1"/>
          <w:sz w:val="24"/>
          <w:szCs w:val="24"/>
        </w:rPr>
        <w:t>мониторинга в сфере противодействия коррупции;</w:t>
      </w:r>
    </w:p>
    <w:p w:rsidR="00B875C8" w:rsidRPr="00CD69BC" w:rsidRDefault="007A0769" w:rsidP="007A0769">
      <w:pPr>
        <w:shd w:val="clear" w:color="auto" w:fill="FFFFFF"/>
        <w:tabs>
          <w:tab w:val="left" w:pos="142"/>
          <w:tab w:val="left" w:pos="974"/>
        </w:tabs>
        <w:spacing w:line="293" w:lineRule="exact"/>
        <w:ind w:firstLine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>несет   ответственность   за   информационное,   организационно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-1"/>
          <w:sz w:val="24"/>
          <w:szCs w:val="24"/>
        </w:rPr>
        <w:t xml:space="preserve">техническое и экспертное </w:t>
      </w:r>
      <w:r w:rsidR="00B875C8" w:rsidRPr="00CD69BC">
        <w:rPr>
          <w:rFonts w:ascii="Times New Roman" w:hAnsi="Times New Roman"/>
          <w:color w:val="000000"/>
          <w:spacing w:val="-1"/>
          <w:sz w:val="24"/>
          <w:szCs w:val="24"/>
        </w:rPr>
        <w:t>обеспечение деятельности рабочей группы;</w:t>
      </w:r>
    </w:p>
    <w:p w:rsidR="000C47AF" w:rsidRPr="00CD69BC" w:rsidRDefault="008F7352" w:rsidP="00EA0E73">
      <w:pPr>
        <w:shd w:val="clear" w:color="auto" w:fill="FFFFFF"/>
        <w:tabs>
          <w:tab w:val="left" w:pos="643"/>
        </w:tabs>
        <w:spacing w:line="293" w:lineRule="exact"/>
        <w:ind w:left="5"/>
        <w:jc w:val="both"/>
        <w:rPr>
          <w:rFonts w:ascii="Times New Roman" w:eastAsia="Times New Roman" w:hAnsi="Times New Roman"/>
          <w:bCs/>
          <w:color w:val="000000"/>
          <w:spacing w:val="2"/>
          <w:w w:val="121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11.</w:t>
      </w:r>
      <w:r w:rsidR="009E3B2C">
        <w:rPr>
          <w:rFonts w:ascii="Times New Roman" w:hAnsi="Times New Roman"/>
          <w:color w:val="000000"/>
          <w:spacing w:val="-10"/>
          <w:sz w:val="24"/>
          <w:szCs w:val="24"/>
        </w:rPr>
        <w:t>6</w:t>
      </w:r>
      <w:r w:rsidR="00B875C8" w:rsidRPr="00CD69BC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="00B875C8" w:rsidRPr="00CD69BC">
        <w:rPr>
          <w:rFonts w:ascii="Times New Roman" w:hAnsi="Times New Roman"/>
          <w:color w:val="000000"/>
          <w:sz w:val="24"/>
          <w:szCs w:val="24"/>
        </w:rPr>
        <w:tab/>
      </w:r>
      <w:r w:rsidR="00B875C8" w:rsidRPr="00CD69BC">
        <w:rPr>
          <w:rFonts w:ascii="Times New Roman" w:hAnsi="Times New Roman"/>
          <w:color w:val="000000"/>
          <w:spacing w:val="3"/>
          <w:sz w:val="24"/>
          <w:szCs w:val="24"/>
        </w:rPr>
        <w:t>Заместитель председателя рабочей группы выполняет по поручению</w:t>
      </w:r>
      <w:r w:rsidR="00690B3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690B3D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председателя    </w:t>
      </w:r>
      <w:r w:rsidR="00B875C8" w:rsidRPr="00CD69BC">
        <w:rPr>
          <w:rFonts w:ascii="Times New Roman" w:hAnsi="Times New Roman"/>
          <w:color w:val="000000"/>
          <w:spacing w:val="1"/>
          <w:sz w:val="24"/>
          <w:szCs w:val="24"/>
        </w:rPr>
        <w:t>рабочей    группы    его    функции    во    время    отсутствия</w:t>
      </w:r>
      <w:r w:rsidR="00690B3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875C8" w:rsidRPr="00CD69BC">
        <w:rPr>
          <w:rFonts w:ascii="Times New Roman" w:hAnsi="Times New Roman"/>
          <w:color w:val="000000"/>
          <w:spacing w:val="-3"/>
          <w:sz w:val="24"/>
          <w:szCs w:val="24"/>
        </w:rPr>
        <w:t>председателя.</w:t>
      </w:r>
      <w:r w:rsidR="00CD69BC" w:rsidRPr="00CD69BC">
        <w:rPr>
          <w:rFonts w:ascii="Times New Roman" w:eastAsia="Times New Roman" w:hAnsi="Times New Roman"/>
          <w:bCs/>
          <w:color w:val="000000"/>
          <w:spacing w:val="2"/>
          <w:w w:val="121"/>
          <w:sz w:val="24"/>
          <w:szCs w:val="24"/>
        </w:rPr>
        <w:t xml:space="preserve"> </w:t>
      </w:r>
    </w:p>
    <w:p w:rsidR="005954B2" w:rsidRPr="00CD69BC" w:rsidRDefault="005954B2" w:rsidP="00EA0E73">
      <w:pPr>
        <w:jc w:val="both"/>
        <w:rPr>
          <w:rFonts w:ascii="Times New Roman" w:hAnsi="Times New Roman"/>
          <w:sz w:val="24"/>
          <w:szCs w:val="24"/>
        </w:rPr>
      </w:pPr>
    </w:p>
    <w:sectPr w:rsidR="005954B2" w:rsidRPr="00CD69BC" w:rsidSect="007A0769">
      <w:headerReference w:type="default" r:id="rId8"/>
      <w:footerReference w:type="default" r:id="rId9"/>
      <w:pgSz w:w="11906" w:h="16838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D3" w:rsidRDefault="007D6AD3" w:rsidP="00F04F14">
      <w:pPr>
        <w:spacing w:after="0" w:line="240" w:lineRule="auto"/>
      </w:pPr>
      <w:r>
        <w:separator/>
      </w:r>
    </w:p>
  </w:endnote>
  <w:endnote w:type="continuationSeparator" w:id="1">
    <w:p w:rsidR="007D6AD3" w:rsidRDefault="007D6AD3" w:rsidP="00F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3D" w:rsidRDefault="00690B3D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Утв. 12.04.2016</w:t>
    </w:r>
    <w:r>
      <w:rPr>
        <w:rFonts w:asciiTheme="majorHAnsi" w:hAnsiTheme="majorHAnsi"/>
      </w:rPr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4F63E9" w:rsidRPr="004F63E9">
        <w:rPr>
          <w:rFonts w:asciiTheme="majorHAnsi" w:hAnsiTheme="majorHAnsi"/>
          <w:noProof/>
        </w:rPr>
        <w:t>1</w:t>
      </w:r>
    </w:fldSimple>
  </w:p>
  <w:p w:rsidR="00F04F14" w:rsidRDefault="00F04F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D3" w:rsidRDefault="007D6AD3" w:rsidP="00F04F14">
      <w:pPr>
        <w:spacing w:after="0" w:line="240" w:lineRule="auto"/>
      </w:pPr>
      <w:r>
        <w:separator/>
      </w:r>
    </w:p>
  </w:footnote>
  <w:footnote w:type="continuationSeparator" w:id="1">
    <w:p w:rsidR="007D6AD3" w:rsidRDefault="007D6AD3" w:rsidP="00F0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BC" w:rsidRDefault="00CD69BC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D69BC">
      <w:rPr>
        <w:rFonts w:asciiTheme="majorHAnsi" w:eastAsiaTheme="majorEastAsia" w:hAnsiTheme="majorHAnsi" w:cstheme="majorBidi"/>
        <w:szCs w:val="32"/>
      </w:rPr>
      <w:t>Положение о постоянной рабочей группе по противодействию коррупции</w:t>
    </w:r>
  </w:p>
  <w:p w:rsidR="00CD69BC" w:rsidRDefault="00CD69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A29914"/>
    <w:lvl w:ilvl="0">
      <w:numFmt w:val="bullet"/>
      <w:lvlText w:val="*"/>
      <w:lvlJc w:val="left"/>
    </w:lvl>
  </w:abstractNum>
  <w:abstractNum w:abstractNumId="1">
    <w:nsid w:val="21EA45F8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6EB4E99"/>
    <w:multiLevelType w:val="singleLevel"/>
    <w:tmpl w:val="46AE1582"/>
    <w:lvl w:ilvl="0">
      <w:start w:val="1"/>
      <w:numFmt w:val="decimal"/>
      <w:lvlText w:val="%1."/>
      <w:legacy w:legacy="1" w:legacySpace="0" w:legacyIndent="480"/>
      <w:lvlJc w:val="left"/>
      <w:rPr>
        <w:rFonts w:ascii="Calibri" w:eastAsia="Calibri" w:hAnsi="Calibri" w:cs="Times New Roman"/>
      </w:rPr>
    </w:lvl>
  </w:abstractNum>
  <w:abstractNum w:abstractNumId="3">
    <w:nsid w:val="27187537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F410045"/>
    <w:multiLevelType w:val="hybridMultilevel"/>
    <w:tmpl w:val="153A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52BF"/>
    <w:multiLevelType w:val="singleLevel"/>
    <w:tmpl w:val="4B2AF788"/>
    <w:lvl w:ilvl="0">
      <w:start w:val="1"/>
      <w:numFmt w:val="decimal"/>
      <w:lvlText w:val="%1."/>
      <w:legacy w:legacy="1" w:legacySpace="0" w:legacyIndent="720"/>
      <w:lvlJc w:val="left"/>
      <w:rPr>
        <w:rFonts w:ascii="Calibri" w:eastAsia="Calibri" w:hAnsi="Calibri" w:cs="Times New Roman"/>
      </w:rPr>
    </w:lvl>
  </w:abstractNum>
  <w:abstractNum w:abstractNumId="6">
    <w:nsid w:val="4B2474A1"/>
    <w:multiLevelType w:val="hybridMultilevel"/>
    <w:tmpl w:val="A6628004"/>
    <w:lvl w:ilvl="0" w:tplc="3FA299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E697F"/>
    <w:multiLevelType w:val="multilevel"/>
    <w:tmpl w:val="C0F297B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F5D64A6"/>
    <w:multiLevelType w:val="multilevel"/>
    <w:tmpl w:val="843A2024"/>
    <w:lvl w:ilvl="0">
      <w:start w:val="1"/>
      <w:numFmt w:val="decimal"/>
      <w:lvlText w:val="%1."/>
      <w:lvlJc w:val="left"/>
      <w:pPr>
        <w:ind w:left="374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abstractNum w:abstractNumId="9">
    <w:nsid w:val="5A293320"/>
    <w:multiLevelType w:val="hybridMultilevel"/>
    <w:tmpl w:val="3E8CD7B0"/>
    <w:lvl w:ilvl="0" w:tplc="5EF657A2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7B136355"/>
    <w:multiLevelType w:val="singleLevel"/>
    <w:tmpl w:val="FE384F10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7B704E98"/>
    <w:multiLevelType w:val="multilevel"/>
    <w:tmpl w:val="ACAE35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1713E"/>
    <w:rsid w:val="00033174"/>
    <w:rsid w:val="000A4372"/>
    <w:rsid w:val="000A75C2"/>
    <w:rsid w:val="000C47AF"/>
    <w:rsid w:val="000E288B"/>
    <w:rsid w:val="00105074"/>
    <w:rsid w:val="00143EC5"/>
    <w:rsid w:val="00144CFF"/>
    <w:rsid w:val="00173F70"/>
    <w:rsid w:val="001748C8"/>
    <w:rsid w:val="0018146F"/>
    <w:rsid w:val="001E4355"/>
    <w:rsid w:val="00205459"/>
    <w:rsid w:val="00276DBD"/>
    <w:rsid w:val="00282AA5"/>
    <w:rsid w:val="00290EA3"/>
    <w:rsid w:val="00292561"/>
    <w:rsid w:val="00296E58"/>
    <w:rsid w:val="002A1940"/>
    <w:rsid w:val="002C5083"/>
    <w:rsid w:val="002E19F3"/>
    <w:rsid w:val="002E1AC8"/>
    <w:rsid w:val="00306005"/>
    <w:rsid w:val="0030639F"/>
    <w:rsid w:val="00325973"/>
    <w:rsid w:val="0037058D"/>
    <w:rsid w:val="0038247A"/>
    <w:rsid w:val="00397199"/>
    <w:rsid w:val="003B45F0"/>
    <w:rsid w:val="003D69D3"/>
    <w:rsid w:val="00413EFF"/>
    <w:rsid w:val="00414B54"/>
    <w:rsid w:val="004416C7"/>
    <w:rsid w:val="00451672"/>
    <w:rsid w:val="00465895"/>
    <w:rsid w:val="004A14D4"/>
    <w:rsid w:val="004B25BE"/>
    <w:rsid w:val="004D5A2B"/>
    <w:rsid w:val="004F63E9"/>
    <w:rsid w:val="00544526"/>
    <w:rsid w:val="00552ACA"/>
    <w:rsid w:val="005954B2"/>
    <w:rsid w:val="00596ADA"/>
    <w:rsid w:val="005A4ADB"/>
    <w:rsid w:val="005B24B2"/>
    <w:rsid w:val="005C4B7E"/>
    <w:rsid w:val="005D5C8D"/>
    <w:rsid w:val="0060630E"/>
    <w:rsid w:val="006373D5"/>
    <w:rsid w:val="00640455"/>
    <w:rsid w:val="006513D0"/>
    <w:rsid w:val="0065264F"/>
    <w:rsid w:val="0067039B"/>
    <w:rsid w:val="0067700A"/>
    <w:rsid w:val="00690B3D"/>
    <w:rsid w:val="006A2771"/>
    <w:rsid w:val="006D4621"/>
    <w:rsid w:val="00735E54"/>
    <w:rsid w:val="007A0769"/>
    <w:rsid w:val="007A2540"/>
    <w:rsid w:val="007B036C"/>
    <w:rsid w:val="007C281B"/>
    <w:rsid w:val="007D6AD3"/>
    <w:rsid w:val="00806DE2"/>
    <w:rsid w:val="008403F3"/>
    <w:rsid w:val="008955C6"/>
    <w:rsid w:val="0089642E"/>
    <w:rsid w:val="008964DE"/>
    <w:rsid w:val="008A30D2"/>
    <w:rsid w:val="008B3318"/>
    <w:rsid w:val="008D2129"/>
    <w:rsid w:val="008F7352"/>
    <w:rsid w:val="00933B15"/>
    <w:rsid w:val="00950F31"/>
    <w:rsid w:val="00961029"/>
    <w:rsid w:val="0098647F"/>
    <w:rsid w:val="00986A8D"/>
    <w:rsid w:val="00995C93"/>
    <w:rsid w:val="009B7970"/>
    <w:rsid w:val="009E3B2C"/>
    <w:rsid w:val="00A13EF7"/>
    <w:rsid w:val="00A15A32"/>
    <w:rsid w:val="00A44839"/>
    <w:rsid w:val="00A51865"/>
    <w:rsid w:val="00AA67F5"/>
    <w:rsid w:val="00AE692E"/>
    <w:rsid w:val="00B17B10"/>
    <w:rsid w:val="00B2106F"/>
    <w:rsid w:val="00B277C2"/>
    <w:rsid w:val="00B51BA6"/>
    <w:rsid w:val="00B74D5E"/>
    <w:rsid w:val="00B875C8"/>
    <w:rsid w:val="00BA4E58"/>
    <w:rsid w:val="00C059B4"/>
    <w:rsid w:val="00C517B5"/>
    <w:rsid w:val="00C5742B"/>
    <w:rsid w:val="00C67D8A"/>
    <w:rsid w:val="00C67F80"/>
    <w:rsid w:val="00CD69BC"/>
    <w:rsid w:val="00CE6AE6"/>
    <w:rsid w:val="00CE77EE"/>
    <w:rsid w:val="00CF0AD8"/>
    <w:rsid w:val="00D44389"/>
    <w:rsid w:val="00D566CF"/>
    <w:rsid w:val="00D572EB"/>
    <w:rsid w:val="00D748ED"/>
    <w:rsid w:val="00D74CA2"/>
    <w:rsid w:val="00D81815"/>
    <w:rsid w:val="00DA6B4E"/>
    <w:rsid w:val="00E120F9"/>
    <w:rsid w:val="00E25D08"/>
    <w:rsid w:val="00E52889"/>
    <w:rsid w:val="00E6418C"/>
    <w:rsid w:val="00E66801"/>
    <w:rsid w:val="00E9585C"/>
    <w:rsid w:val="00EA0E73"/>
    <w:rsid w:val="00EA1B7C"/>
    <w:rsid w:val="00EA594A"/>
    <w:rsid w:val="00ED3C4D"/>
    <w:rsid w:val="00EE3565"/>
    <w:rsid w:val="00F04F14"/>
    <w:rsid w:val="00F05386"/>
    <w:rsid w:val="00F13671"/>
    <w:rsid w:val="00F41DF7"/>
    <w:rsid w:val="00F638B5"/>
    <w:rsid w:val="00FA7ED9"/>
    <w:rsid w:val="00FB54DB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28"/>
      <w:sz w:val="24"/>
      <w:szCs w:val="24"/>
    </w:rPr>
  </w:style>
  <w:style w:type="table" w:styleId="a4">
    <w:name w:val="Table Grid"/>
    <w:basedOn w:val="a1"/>
    <w:uiPriority w:val="59"/>
    <w:rsid w:val="007B0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F14"/>
  </w:style>
  <w:style w:type="paragraph" w:styleId="a7">
    <w:name w:val="footer"/>
    <w:basedOn w:val="a"/>
    <w:link w:val="a8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F14"/>
  </w:style>
  <w:style w:type="paragraph" w:styleId="a9">
    <w:name w:val="Balloon Text"/>
    <w:basedOn w:val="a"/>
    <w:link w:val="aa"/>
    <w:uiPriority w:val="99"/>
    <w:semiHidden/>
    <w:unhideWhenUsed/>
    <w:rsid w:val="00C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9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постоянной рабочей группе по противодействию коррупции</vt:lpstr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постоянной рабочей группе по противодействию коррупции</dc:title>
  <dc:creator>Слава</dc:creator>
  <cp:lastModifiedBy>Asus</cp:lastModifiedBy>
  <cp:revision>3</cp:revision>
  <cp:lastPrinted>2016-04-14T10:33:00Z</cp:lastPrinted>
  <dcterms:created xsi:type="dcterms:W3CDTF">2016-04-13T16:56:00Z</dcterms:created>
  <dcterms:modified xsi:type="dcterms:W3CDTF">2016-04-14T10:33:00Z</dcterms:modified>
</cp:coreProperties>
</file>