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DC" w:rsidRPr="00FD5705" w:rsidRDefault="001A2BDC" w:rsidP="001A2BDC">
      <w:pPr>
        <w:shd w:val="clear" w:color="auto" w:fill="FFFFFF"/>
        <w:spacing w:after="0" w:line="378" w:lineRule="atLeast"/>
        <w:jc w:val="right"/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75pt;margin-top:-3.75pt;width:101.25pt;height:96.75pt;z-index:251658240" stroked="f">
            <v:textbox>
              <w:txbxContent>
                <w:p w:rsidR="001A2BDC" w:rsidRDefault="005222E5" w:rsidP="001A2BDC">
                  <w:r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095375" cy="1038225"/>
                        <wp:effectExtent l="19050" t="0" r="9525" b="0"/>
                        <wp:docPr id="5" name="Рисунок 0" descr="Логотип Родин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Логотип Родин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D5705"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  <w:t xml:space="preserve">УТВЕРЖДАЮ: </w:t>
      </w:r>
    </w:p>
    <w:p w:rsidR="001A2BDC" w:rsidRPr="00FD5705" w:rsidRDefault="001A2BDC" w:rsidP="001A2B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</w:pPr>
      <w:r w:rsidRPr="00FD5705"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  <w:t>Председатель правления ТСЖ «Родина»</w:t>
      </w:r>
    </w:p>
    <w:p w:rsidR="001A2BDC" w:rsidRPr="00FD5705" w:rsidRDefault="001A2BDC" w:rsidP="001A2BDC">
      <w:pPr>
        <w:shd w:val="clear" w:color="auto" w:fill="FFFFFF"/>
        <w:spacing w:after="0" w:line="378" w:lineRule="atLeast"/>
        <w:jc w:val="right"/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</w:pPr>
      <w:r w:rsidRPr="00FD5705"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  <w:t xml:space="preserve"> ________ О.И.Ушатова</w:t>
      </w:r>
    </w:p>
    <w:p w:rsidR="000C47AF" w:rsidRDefault="001A2BDC" w:rsidP="001A2BDC">
      <w:pPr>
        <w:shd w:val="clear" w:color="auto" w:fill="FFFFFF"/>
        <w:spacing w:line="259" w:lineRule="exact"/>
        <w:ind w:left="14"/>
        <w:jc w:val="right"/>
        <w:rPr>
          <w:rFonts w:eastAsia="Times New Roman"/>
          <w:b/>
          <w:bCs/>
          <w:color w:val="000000"/>
          <w:spacing w:val="2"/>
          <w:w w:val="121"/>
        </w:rPr>
      </w:pPr>
      <w:r w:rsidRPr="00FD5705"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  <w:t>Приказ №___ от  12.04.2016</w:t>
      </w:r>
    </w:p>
    <w:p w:rsidR="000C47AF" w:rsidRDefault="000C47AF" w:rsidP="000C47AF">
      <w:pPr>
        <w:shd w:val="clear" w:color="auto" w:fill="FFFFFF"/>
        <w:spacing w:line="259" w:lineRule="exact"/>
        <w:ind w:left="14"/>
        <w:jc w:val="right"/>
        <w:rPr>
          <w:rFonts w:eastAsia="Times New Roman"/>
          <w:b/>
          <w:bCs/>
          <w:color w:val="000000"/>
          <w:spacing w:val="2"/>
          <w:w w:val="121"/>
        </w:rPr>
      </w:pPr>
    </w:p>
    <w:p w:rsidR="000C47AF" w:rsidRDefault="000C47AF" w:rsidP="000C47AF">
      <w:pPr>
        <w:shd w:val="clear" w:color="auto" w:fill="FFFFFF"/>
        <w:spacing w:line="259" w:lineRule="exact"/>
        <w:ind w:left="14"/>
        <w:jc w:val="right"/>
        <w:rPr>
          <w:rFonts w:eastAsia="Times New Roman"/>
          <w:b/>
          <w:bCs/>
          <w:color w:val="000000"/>
          <w:spacing w:val="2"/>
          <w:w w:val="121"/>
        </w:rPr>
      </w:pPr>
    </w:p>
    <w:p w:rsidR="000C47AF" w:rsidRDefault="000C47AF" w:rsidP="000C47AF">
      <w:pPr>
        <w:shd w:val="clear" w:color="auto" w:fill="FFFFFF"/>
        <w:spacing w:line="259" w:lineRule="exact"/>
        <w:ind w:left="14"/>
        <w:jc w:val="center"/>
        <w:rPr>
          <w:rFonts w:eastAsia="Times New Roman"/>
          <w:b/>
          <w:bCs/>
          <w:color w:val="000000"/>
          <w:spacing w:val="2"/>
          <w:w w:val="121"/>
        </w:rPr>
      </w:pPr>
    </w:p>
    <w:p w:rsidR="000C47AF" w:rsidRDefault="000C47AF" w:rsidP="000C47AF">
      <w:pPr>
        <w:shd w:val="clear" w:color="auto" w:fill="FFFFFF"/>
        <w:spacing w:line="259" w:lineRule="exact"/>
        <w:ind w:left="14"/>
        <w:jc w:val="center"/>
        <w:rPr>
          <w:rFonts w:eastAsia="Times New Roman"/>
          <w:b/>
          <w:bCs/>
          <w:color w:val="000000"/>
          <w:spacing w:val="2"/>
          <w:w w:val="121"/>
        </w:rPr>
      </w:pPr>
    </w:p>
    <w:p w:rsidR="000C47AF" w:rsidRDefault="000C47AF" w:rsidP="000C47AF">
      <w:pPr>
        <w:shd w:val="clear" w:color="auto" w:fill="FFFFFF"/>
        <w:spacing w:line="259" w:lineRule="exact"/>
        <w:ind w:left="14"/>
        <w:jc w:val="center"/>
        <w:rPr>
          <w:rFonts w:eastAsia="Times New Roman"/>
          <w:b/>
          <w:bCs/>
          <w:color w:val="000000"/>
          <w:spacing w:val="2"/>
          <w:w w:val="121"/>
        </w:rPr>
      </w:pPr>
    </w:p>
    <w:p w:rsidR="000C47AF" w:rsidRDefault="000C47AF" w:rsidP="000C47AF">
      <w:pPr>
        <w:shd w:val="clear" w:color="auto" w:fill="FFFFFF"/>
        <w:spacing w:line="259" w:lineRule="exact"/>
        <w:ind w:left="14"/>
        <w:jc w:val="center"/>
        <w:rPr>
          <w:rFonts w:eastAsia="Times New Roman"/>
          <w:b/>
          <w:bCs/>
          <w:color w:val="000000"/>
          <w:spacing w:val="2"/>
          <w:w w:val="121"/>
        </w:rPr>
      </w:pPr>
    </w:p>
    <w:p w:rsidR="000C47AF" w:rsidRDefault="000C47AF" w:rsidP="000C47AF">
      <w:pPr>
        <w:shd w:val="clear" w:color="auto" w:fill="FFFFFF"/>
        <w:spacing w:line="259" w:lineRule="exact"/>
        <w:ind w:left="14"/>
        <w:jc w:val="center"/>
        <w:rPr>
          <w:rFonts w:eastAsia="Times New Roman"/>
          <w:b/>
          <w:bCs/>
          <w:color w:val="000000"/>
          <w:spacing w:val="2"/>
          <w:w w:val="121"/>
        </w:rPr>
      </w:pPr>
    </w:p>
    <w:p w:rsidR="001A2BDC" w:rsidRDefault="000C47AF" w:rsidP="001A2BDC">
      <w:pPr>
        <w:shd w:val="clear" w:color="auto" w:fill="FFFFFF"/>
        <w:spacing w:line="360" w:lineRule="auto"/>
        <w:ind w:left="11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1A2BDC">
        <w:rPr>
          <w:rFonts w:ascii="Times New Roman" w:eastAsia="Times New Roman" w:hAnsi="Times New Roman"/>
          <w:b/>
          <w:color w:val="000000"/>
          <w:sz w:val="36"/>
          <w:szCs w:val="36"/>
        </w:rPr>
        <w:t>ПОЛОЖЕНИЕ</w:t>
      </w:r>
    </w:p>
    <w:p w:rsidR="000C47AF" w:rsidRPr="001A2BDC" w:rsidRDefault="000C47AF" w:rsidP="001A2BDC">
      <w:pPr>
        <w:shd w:val="clear" w:color="auto" w:fill="FFFFFF"/>
        <w:spacing w:line="360" w:lineRule="auto"/>
        <w:ind w:left="11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1A2BDC">
        <w:rPr>
          <w:rFonts w:ascii="Times New Roman" w:eastAsia="Times New Roman" w:hAnsi="Times New Roman"/>
          <w:b/>
          <w:color w:val="000000"/>
          <w:sz w:val="36"/>
          <w:szCs w:val="36"/>
        </w:rPr>
        <w:t>об антикоррупционной политике</w:t>
      </w:r>
    </w:p>
    <w:p w:rsidR="000C47AF" w:rsidRPr="001A2BDC" w:rsidRDefault="000C47AF" w:rsidP="001A2BDC">
      <w:pPr>
        <w:shd w:val="clear" w:color="auto" w:fill="FFFFFF"/>
        <w:spacing w:line="360" w:lineRule="auto"/>
        <w:ind w:left="11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1A2BDC">
        <w:rPr>
          <w:rFonts w:ascii="Times New Roman" w:eastAsia="Times New Roman" w:hAnsi="Times New Roman"/>
          <w:b/>
          <w:color w:val="000000"/>
          <w:sz w:val="36"/>
          <w:szCs w:val="36"/>
        </w:rPr>
        <w:t>Товарищества Собственников</w:t>
      </w:r>
      <w:r w:rsidR="001A2BDC" w:rsidRPr="001A2BDC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</w:t>
      </w:r>
      <w:r w:rsidRPr="001A2BDC">
        <w:rPr>
          <w:rFonts w:ascii="Times New Roman" w:eastAsia="Times New Roman" w:hAnsi="Times New Roman"/>
          <w:b/>
          <w:color w:val="000000"/>
          <w:sz w:val="36"/>
          <w:szCs w:val="36"/>
        </w:rPr>
        <w:t>Жилья «</w:t>
      </w:r>
      <w:r w:rsidR="001A2BDC" w:rsidRPr="001A2BDC">
        <w:rPr>
          <w:rFonts w:ascii="Times New Roman" w:eastAsia="Times New Roman" w:hAnsi="Times New Roman"/>
          <w:b/>
          <w:color w:val="000000"/>
          <w:sz w:val="36"/>
          <w:szCs w:val="36"/>
        </w:rPr>
        <w:t>Родина</w:t>
      </w:r>
      <w:r w:rsidRPr="001A2BDC">
        <w:rPr>
          <w:rFonts w:ascii="Times New Roman" w:eastAsia="Times New Roman" w:hAnsi="Times New Roman"/>
          <w:b/>
          <w:color w:val="000000"/>
          <w:sz w:val="36"/>
          <w:szCs w:val="36"/>
        </w:rPr>
        <w:t>»</w:t>
      </w:r>
    </w:p>
    <w:p w:rsidR="000C47AF" w:rsidRDefault="000C47AF" w:rsidP="000C47AF">
      <w:pPr>
        <w:shd w:val="clear" w:color="auto" w:fill="FFFFFF"/>
        <w:spacing w:line="259" w:lineRule="exact"/>
        <w:rPr>
          <w:rFonts w:eastAsia="Times New Roman"/>
          <w:b/>
          <w:bCs/>
          <w:color w:val="000000"/>
          <w:spacing w:val="2"/>
          <w:w w:val="121"/>
          <w:sz w:val="24"/>
          <w:szCs w:val="24"/>
        </w:rPr>
      </w:pPr>
    </w:p>
    <w:p w:rsidR="000C47AF" w:rsidRDefault="000C47AF" w:rsidP="000C47AF">
      <w:pPr>
        <w:shd w:val="clear" w:color="auto" w:fill="FFFFFF"/>
        <w:spacing w:line="259" w:lineRule="exact"/>
        <w:rPr>
          <w:rFonts w:eastAsia="Times New Roman"/>
          <w:color w:val="000000"/>
          <w:spacing w:val="2"/>
          <w:w w:val="121"/>
        </w:rPr>
      </w:pPr>
    </w:p>
    <w:p w:rsidR="000C47AF" w:rsidRDefault="000C47AF" w:rsidP="000C47AF">
      <w:pPr>
        <w:shd w:val="clear" w:color="auto" w:fill="FFFFFF"/>
        <w:spacing w:line="259" w:lineRule="exact"/>
        <w:rPr>
          <w:rFonts w:eastAsia="Times New Roman"/>
          <w:color w:val="000000"/>
          <w:spacing w:val="2"/>
          <w:w w:val="121"/>
        </w:rPr>
      </w:pPr>
    </w:p>
    <w:p w:rsidR="000C47AF" w:rsidRDefault="000C47AF" w:rsidP="000C47AF">
      <w:pPr>
        <w:shd w:val="clear" w:color="auto" w:fill="FFFFFF"/>
        <w:spacing w:line="259" w:lineRule="exact"/>
        <w:rPr>
          <w:rFonts w:eastAsia="Times New Roman"/>
          <w:color w:val="000000"/>
          <w:spacing w:val="2"/>
          <w:w w:val="121"/>
        </w:rPr>
      </w:pPr>
    </w:p>
    <w:p w:rsidR="000C47AF" w:rsidRDefault="000C47AF" w:rsidP="000C47AF">
      <w:pPr>
        <w:shd w:val="clear" w:color="auto" w:fill="FFFFFF"/>
        <w:spacing w:line="259" w:lineRule="exact"/>
        <w:rPr>
          <w:rFonts w:eastAsia="Times New Roman"/>
          <w:color w:val="000000"/>
          <w:spacing w:val="2"/>
          <w:w w:val="121"/>
        </w:rPr>
      </w:pPr>
    </w:p>
    <w:p w:rsidR="000C47AF" w:rsidRDefault="000C47AF" w:rsidP="000C47AF">
      <w:pPr>
        <w:shd w:val="clear" w:color="auto" w:fill="FFFFFF"/>
        <w:spacing w:line="259" w:lineRule="exact"/>
        <w:rPr>
          <w:rFonts w:eastAsia="Times New Roman"/>
          <w:color w:val="000000"/>
          <w:spacing w:val="2"/>
          <w:w w:val="121"/>
        </w:rPr>
      </w:pPr>
    </w:p>
    <w:p w:rsidR="000C47AF" w:rsidRDefault="000C47AF" w:rsidP="000C47AF">
      <w:pPr>
        <w:shd w:val="clear" w:color="auto" w:fill="FFFFFF"/>
        <w:spacing w:line="259" w:lineRule="exact"/>
        <w:rPr>
          <w:rFonts w:eastAsia="Times New Roman"/>
          <w:color w:val="000000"/>
          <w:spacing w:val="2"/>
          <w:w w:val="121"/>
        </w:rPr>
      </w:pPr>
    </w:p>
    <w:p w:rsidR="000C47AF" w:rsidRDefault="000C47AF" w:rsidP="000C47AF">
      <w:pPr>
        <w:shd w:val="clear" w:color="auto" w:fill="FFFFFF"/>
        <w:spacing w:line="259" w:lineRule="exact"/>
        <w:rPr>
          <w:rFonts w:eastAsia="Times New Roman"/>
          <w:color w:val="000000"/>
          <w:spacing w:val="2"/>
          <w:w w:val="121"/>
        </w:rPr>
      </w:pPr>
    </w:p>
    <w:p w:rsidR="000C47AF" w:rsidRDefault="000C47AF" w:rsidP="000C47AF">
      <w:pPr>
        <w:shd w:val="clear" w:color="auto" w:fill="FFFFFF"/>
        <w:spacing w:line="259" w:lineRule="exact"/>
        <w:rPr>
          <w:rFonts w:eastAsia="Times New Roman"/>
          <w:color w:val="000000"/>
          <w:spacing w:val="2"/>
          <w:w w:val="121"/>
        </w:rPr>
      </w:pPr>
    </w:p>
    <w:p w:rsidR="001A2BDC" w:rsidRDefault="001A2BDC" w:rsidP="000C47AF">
      <w:pPr>
        <w:shd w:val="clear" w:color="auto" w:fill="FFFFFF"/>
        <w:spacing w:line="259" w:lineRule="exact"/>
        <w:jc w:val="center"/>
        <w:rPr>
          <w:rFonts w:eastAsia="Times New Roman"/>
          <w:b/>
          <w:color w:val="000000"/>
          <w:spacing w:val="2"/>
          <w:w w:val="121"/>
        </w:rPr>
      </w:pPr>
    </w:p>
    <w:p w:rsidR="001A2BDC" w:rsidRDefault="001A2BDC" w:rsidP="000C47AF">
      <w:pPr>
        <w:shd w:val="clear" w:color="auto" w:fill="FFFFFF"/>
        <w:spacing w:line="259" w:lineRule="exact"/>
        <w:jc w:val="center"/>
        <w:rPr>
          <w:rFonts w:eastAsia="Times New Roman"/>
          <w:b/>
          <w:color w:val="000000"/>
          <w:spacing w:val="2"/>
          <w:w w:val="121"/>
        </w:rPr>
      </w:pPr>
    </w:p>
    <w:p w:rsidR="001A2BDC" w:rsidRDefault="001A2BDC" w:rsidP="000C47AF">
      <w:pPr>
        <w:shd w:val="clear" w:color="auto" w:fill="FFFFFF"/>
        <w:spacing w:line="259" w:lineRule="exact"/>
        <w:jc w:val="center"/>
        <w:rPr>
          <w:rFonts w:eastAsia="Times New Roman"/>
          <w:b/>
          <w:color w:val="000000"/>
          <w:spacing w:val="2"/>
          <w:w w:val="121"/>
        </w:rPr>
      </w:pPr>
    </w:p>
    <w:p w:rsidR="001A2BDC" w:rsidRDefault="001A2BDC" w:rsidP="000C47AF">
      <w:pPr>
        <w:shd w:val="clear" w:color="auto" w:fill="FFFFFF"/>
        <w:spacing w:line="259" w:lineRule="exact"/>
        <w:jc w:val="center"/>
        <w:rPr>
          <w:rFonts w:eastAsia="Times New Roman"/>
          <w:b/>
          <w:color w:val="000000"/>
          <w:spacing w:val="2"/>
          <w:w w:val="121"/>
        </w:rPr>
      </w:pPr>
    </w:p>
    <w:p w:rsidR="001A2BDC" w:rsidRDefault="001A2BDC" w:rsidP="000C47AF">
      <w:pPr>
        <w:shd w:val="clear" w:color="auto" w:fill="FFFFFF"/>
        <w:spacing w:line="259" w:lineRule="exact"/>
        <w:jc w:val="center"/>
        <w:rPr>
          <w:rFonts w:eastAsia="Times New Roman"/>
          <w:b/>
          <w:color w:val="000000"/>
          <w:spacing w:val="2"/>
          <w:w w:val="121"/>
        </w:rPr>
      </w:pPr>
    </w:p>
    <w:p w:rsidR="000C47AF" w:rsidRPr="004A44E3" w:rsidRDefault="001A2BDC" w:rsidP="001A2BDC">
      <w:pPr>
        <w:shd w:val="clear" w:color="auto" w:fill="FFFFFF"/>
        <w:spacing w:line="259" w:lineRule="exact"/>
        <w:jc w:val="center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2"/>
          <w:w w:val="121"/>
        </w:rPr>
        <w:t>Новосибирск 2016</w:t>
      </w:r>
      <w:r>
        <w:rPr>
          <w:rFonts w:eastAsia="Times New Roman"/>
          <w:b/>
          <w:color w:val="000000"/>
          <w:spacing w:val="2"/>
          <w:w w:val="121"/>
        </w:rPr>
        <w:br w:type="page"/>
      </w:r>
      <w:r w:rsidR="000C47AF" w:rsidRPr="004A44E3">
        <w:rPr>
          <w:rFonts w:ascii="Times New Roman" w:hAnsi="Times New Roman"/>
          <w:b/>
          <w:color w:val="000000"/>
          <w:w w:val="121"/>
          <w:sz w:val="24"/>
          <w:szCs w:val="24"/>
        </w:rPr>
        <w:lastRenderedPageBreak/>
        <w:t xml:space="preserve">1. </w:t>
      </w:r>
      <w:r w:rsidR="000C47AF" w:rsidRPr="004A44E3">
        <w:rPr>
          <w:rFonts w:ascii="Times New Roman" w:eastAsia="Times New Roman" w:hAnsi="Times New Roman"/>
          <w:b/>
          <w:color w:val="000000"/>
          <w:w w:val="121"/>
          <w:sz w:val="24"/>
          <w:szCs w:val="24"/>
        </w:rPr>
        <w:t>Общие положения.</w:t>
      </w:r>
    </w:p>
    <w:p w:rsidR="000C47AF" w:rsidRPr="001A2BDC" w:rsidRDefault="001A2BDC" w:rsidP="000C47AF">
      <w:pPr>
        <w:shd w:val="clear" w:color="auto" w:fill="FFFFFF"/>
        <w:tabs>
          <w:tab w:val="left" w:pos="902"/>
        </w:tabs>
        <w:spacing w:before="10" w:line="259" w:lineRule="exact"/>
        <w:ind w:firstLine="3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="000C47AF" w:rsidRPr="001A2BDC">
        <w:rPr>
          <w:rFonts w:ascii="Times New Roman" w:hAnsi="Times New Roman"/>
          <w:color w:val="000000"/>
          <w:sz w:val="24"/>
          <w:szCs w:val="24"/>
        </w:rPr>
        <w:tab/>
      </w:r>
      <w:r w:rsidR="000C47AF" w:rsidRPr="001A2BDC">
        <w:rPr>
          <w:rFonts w:ascii="Times New Roman" w:eastAsia="Times New Roman" w:hAnsi="Times New Roman"/>
          <w:color w:val="000000"/>
          <w:spacing w:val="9"/>
          <w:w w:val="110"/>
          <w:sz w:val="24"/>
          <w:szCs w:val="24"/>
        </w:rPr>
        <w:t xml:space="preserve">Положение об антикоррупционной  политике </w:t>
      </w:r>
      <w:r w:rsidR="0086207D">
        <w:rPr>
          <w:rFonts w:ascii="Times New Roman" w:eastAsia="Times New Roman" w:hAnsi="Times New Roman"/>
          <w:color w:val="000000"/>
          <w:spacing w:val="9"/>
          <w:w w:val="110"/>
          <w:sz w:val="24"/>
          <w:szCs w:val="24"/>
        </w:rPr>
        <w:t>ТСЖ</w:t>
      </w:r>
      <w:r w:rsidR="000C47AF" w:rsidRPr="001A2BDC">
        <w:rPr>
          <w:rFonts w:ascii="Times New Roman" w:eastAsia="Times New Roman" w:hAnsi="Times New Roman"/>
          <w:color w:val="000000"/>
          <w:spacing w:val="9"/>
          <w:w w:val="110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color w:val="000000"/>
          <w:spacing w:val="9"/>
          <w:w w:val="110"/>
          <w:sz w:val="24"/>
          <w:szCs w:val="24"/>
        </w:rPr>
        <w:t>Родина</w:t>
      </w:r>
      <w:r w:rsidR="000C47AF" w:rsidRPr="001A2BDC">
        <w:rPr>
          <w:rFonts w:ascii="Times New Roman" w:eastAsia="Times New Roman" w:hAnsi="Times New Roman"/>
          <w:color w:val="000000"/>
          <w:spacing w:val="9"/>
          <w:w w:val="110"/>
          <w:sz w:val="24"/>
          <w:szCs w:val="24"/>
        </w:rPr>
        <w:t xml:space="preserve">» </w:t>
      </w:r>
      <w:r w:rsidR="000C47AF" w:rsidRPr="001A2BDC">
        <w:rPr>
          <w:rFonts w:ascii="Times New Roman" w:eastAsia="Times New Roman" w:hAnsi="Times New Roman"/>
          <w:color w:val="000000"/>
          <w:spacing w:val="11"/>
          <w:w w:val="11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pacing w:val="11"/>
          <w:w w:val="110"/>
          <w:sz w:val="24"/>
          <w:szCs w:val="24"/>
        </w:rPr>
        <w:t xml:space="preserve">далее Положение) разработано  в </w:t>
      </w:r>
      <w:r w:rsidR="000C47AF" w:rsidRPr="001A2BDC">
        <w:rPr>
          <w:rFonts w:ascii="Times New Roman" w:eastAsia="Times New Roman" w:hAnsi="Times New Roman"/>
          <w:color w:val="000000"/>
          <w:spacing w:val="11"/>
          <w:w w:val="110"/>
          <w:sz w:val="24"/>
          <w:szCs w:val="24"/>
        </w:rPr>
        <w:t>соответствии  с</w:t>
      </w:r>
      <w:r w:rsidR="000C47AF" w:rsidRPr="001A2BDC">
        <w:rPr>
          <w:rFonts w:ascii="Times New Roman" w:eastAsia="Times New Roman" w:hAnsi="Times New Roman"/>
          <w:color w:val="000000"/>
          <w:w w:val="110"/>
          <w:sz w:val="24"/>
          <w:szCs w:val="24"/>
        </w:rPr>
        <w:t xml:space="preserve"> Федеральным законом от 25.12.2</w:t>
      </w:r>
      <w:r>
        <w:rPr>
          <w:rFonts w:ascii="Times New Roman" w:eastAsia="Times New Roman" w:hAnsi="Times New Roman"/>
          <w:color w:val="000000"/>
          <w:w w:val="110"/>
          <w:sz w:val="24"/>
          <w:szCs w:val="24"/>
        </w:rPr>
        <w:t xml:space="preserve">008 № 273-ФЗ «О противодействии </w:t>
      </w:r>
      <w:r w:rsidR="000C47AF" w:rsidRPr="001A2BDC">
        <w:rPr>
          <w:rFonts w:ascii="Times New Roman" w:eastAsia="Times New Roman" w:hAnsi="Times New Roman"/>
          <w:color w:val="000000"/>
          <w:w w:val="110"/>
          <w:sz w:val="24"/>
          <w:szCs w:val="24"/>
        </w:rPr>
        <w:t xml:space="preserve">коррупции», на </w:t>
      </w:r>
      <w:r w:rsidR="000C47AF" w:rsidRPr="001A2BDC">
        <w:rPr>
          <w:rFonts w:ascii="Times New Roman" w:eastAsia="Times New Roman" w:hAnsi="Times New Roman"/>
          <w:color w:val="000000"/>
          <w:spacing w:val="3"/>
          <w:w w:val="110"/>
          <w:sz w:val="24"/>
          <w:szCs w:val="24"/>
        </w:rPr>
        <w:t>основании утвержд</w:t>
      </w:r>
      <w:r>
        <w:rPr>
          <w:rFonts w:ascii="Times New Roman" w:eastAsia="Times New Roman" w:hAnsi="Times New Roman"/>
          <w:color w:val="000000"/>
          <w:spacing w:val="3"/>
          <w:w w:val="110"/>
          <w:sz w:val="24"/>
          <w:szCs w:val="24"/>
        </w:rPr>
        <w:t xml:space="preserve">енных Минтрудом РФ Методических </w:t>
      </w:r>
      <w:r w:rsidR="000C47AF" w:rsidRPr="001A2BDC">
        <w:rPr>
          <w:rFonts w:ascii="Times New Roman" w:eastAsia="Times New Roman" w:hAnsi="Times New Roman"/>
          <w:color w:val="000000"/>
          <w:spacing w:val="3"/>
          <w:w w:val="110"/>
          <w:sz w:val="24"/>
          <w:szCs w:val="24"/>
        </w:rPr>
        <w:t xml:space="preserve">рекомендаций по разработке и </w:t>
      </w:r>
      <w:r w:rsidR="000C47AF" w:rsidRPr="001A2BDC">
        <w:rPr>
          <w:rFonts w:ascii="Times New Roman" w:eastAsia="Times New Roman" w:hAnsi="Times New Roman"/>
          <w:color w:val="000000"/>
          <w:spacing w:val="-2"/>
          <w:w w:val="110"/>
          <w:sz w:val="24"/>
          <w:szCs w:val="24"/>
        </w:rPr>
        <w:t>принятию органи</w:t>
      </w:r>
      <w:r>
        <w:rPr>
          <w:rFonts w:ascii="Times New Roman" w:eastAsia="Times New Roman" w:hAnsi="Times New Roman"/>
          <w:color w:val="000000"/>
          <w:spacing w:val="-2"/>
          <w:w w:val="110"/>
          <w:sz w:val="24"/>
          <w:szCs w:val="24"/>
        </w:rPr>
        <w:t xml:space="preserve">зациями мер по предупреждению и </w:t>
      </w:r>
      <w:r w:rsidR="000C47AF" w:rsidRPr="001A2BDC">
        <w:rPr>
          <w:rFonts w:ascii="Times New Roman" w:eastAsia="Times New Roman" w:hAnsi="Times New Roman"/>
          <w:color w:val="000000"/>
          <w:spacing w:val="-2"/>
          <w:w w:val="110"/>
          <w:sz w:val="24"/>
          <w:szCs w:val="24"/>
        </w:rPr>
        <w:t>противодействию коррупции.</w:t>
      </w:r>
    </w:p>
    <w:p w:rsidR="0086207D" w:rsidRDefault="000C47AF" w:rsidP="001A2BDC">
      <w:pPr>
        <w:shd w:val="clear" w:color="auto" w:fill="FFFFFF"/>
        <w:tabs>
          <w:tab w:val="left" w:pos="754"/>
        </w:tabs>
        <w:spacing w:line="259" w:lineRule="exact"/>
        <w:ind w:firstLine="426"/>
        <w:jc w:val="both"/>
        <w:rPr>
          <w:rFonts w:ascii="Times New Roman" w:eastAsia="Times New Roman" w:hAnsi="Times New Roman"/>
          <w:color w:val="000000"/>
          <w:spacing w:val="-4"/>
          <w:w w:val="110"/>
          <w:sz w:val="24"/>
          <w:szCs w:val="24"/>
        </w:rPr>
      </w:pPr>
      <w:r w:rsidRPr="001A2BDC">
        <w:rPr>
          <w:rFonts w:ascii="Times New Roman" w:hAnsi="Times New Roman"/>
          <w:color w:val="000000"/>
          <w:w w:val="110"/>
          <w:sz w:val="24"/>
          <w:szCs w:val="24"/>
        </w:rPr>
        <w:t>1.2.</w:t>
      </w:r>
      <w:r w:rsidRPr="001A2BDC">
        <w:rPr>
          <w:rFonts w:ascii="Times New Roman" w:hAnsi="Times New Roman"/>
          <w:color w:val="000000"/>
          <w:sz w:val="24"/>
          <w:szCs w:val="24"/>
        </w:rPr>
        <w:tab/>
      </w:r>
      <w:r w:rsidRPr="001A2BDC">
        <w:rPr>
          <w:rFonts w:ascii="Times New Roman" w:eastAsia="Times New Roman" w:hAnsi="Times New Roman"/>
          <w:color w:val="000000"/>
          <w:spacing w:val="-4"/>
          <w:w w:val="110"/>
          <w:sz w:val="24"/>
          <w:szCs w:val="24"/>
        </w:rPr>
        <w:t>Термины и определения:</w:t>
      </w:r>
      <w:r w:rsidR="0086207D">
        <w:rPr>
          <w:rFonts w:ascii="Times New Roman" w:eastAsia="Times New Roman" w:hAnsi="Times New Roman"/>
          <w:color w:val="000000"/>
          <w:spacing w:val="-4"/>
          <w:w w:val="110"/>
          <w:sz w:val="24"/>
          <w:szCs w:val="24"/>
        </w:rPr>
        <w:t xml:space="preserve"> </w:t>
      </w:r>
    </w:p>
    <w:p w:rsidR="000C47AF" w:rsidRPr="001A2BDC" w:rsidRDefault="000C47AF" w:rsidP="001A2BDC">
      <w:pPr>
        <w:shd w:val="clear" w:color="auto" w:fill="FFFFFF"/>
        <w:tabs>
          <w:tab w:val="left" w:pos="754"/>
        </w:tabs>
        <w:spacing w:line="259" w:lineRule="exact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6"/>
          <w:w w:val="110"/>
          <w:sz w:val="24"/>
          <w:szCs w:val="24"/>
        </w:rPr>
        <w:t xml:space="preserve">В соответствии с нормами действующего законодательства под коррупцией </w:t>
      </w:r>
      <w:r w:rsidRPr="001A2BDC">
        <w:rPr>
          <w:rFonts w:ascii="Times New Roman" w:eastAsia="Times New Roman" w:hAnsi="Times New Roman"/>
          <w:color w:val="000000"/>
          <w:spacing w:val="-1"/>
          <w:w w:val="110"/>
          <w:sz w:val="24"/>
          <w:szCs w:val="24"/>
        </w:rPr>
        <w:t xml:space="preserve">понимаются злоупотребление служебным положением, дача взятки, получение взятки, </w:t>
      </w:r>
      <w:r w:rsidRPr="001A2BDC">
        <w:rPr>
          <w:rFonts w:ascii="Times New Roman" w:eastAsia="Times New Roman" w:hAnsi="Times New Roman"/>
          <w:color w:val="000000"/>
          <w:spacing w:val="7"/>
          <w:w w:val="110"/>
          <w:sz w:val="24"/>
          <w:szCs w:val="24"/>
        </w:rPr>
        <w:t xml:space="preserve">злоупотребление полномочиями, коммерческий подкуп либо иное незаконное </w:t>
      </w:r>
      <w:r w:rsidRPr="001A2BDC">
        <w:rPr>
          <w:rFonts w:ascii="Times New Roman" w:eastAsia="Times New Roman" w:hAnsi="Times New Roman"/>
          <w:color w:val="000000"/>
          <w:spacing w:val="-2"/>
          <w:w w:val="110"/>
          <w:sz w:val="24"/>
          <w:szCs w:val="24"/>
        </w:rPr>
        <w:t xml:space="preserve">использование физическим лицом своего должностного положения вопреки законным </w:t>
      </w:r>
      <w:r w:rsidRPr="001A2BDC">
        <w:rPr>
          <w:rFonts w:ascii="Times New Roman" w:eastAsia="Times New Roman" w:hAnsi="Times New Roman"/>
          <w:color w:val="000000"/>
          <w:w w:val="110"/>
          <w:sz w:val="24"/>
          <w:szCs w:val="24"/>
        </w:rPr>
        <w:t xml:space="preserve">интересам общества, и государства в целях получения  выгоды в виде денег, ценностей, другого имущества или  услуг имущественного характера, иных имущественных прав для себя или третьих лиц,  либо незаконное предоставление такой выгоды указанному лицу </w:t>
      </w:r>
      <w:r w:rsidRPr="001A2BDC">
        <w:rPr>
          <w:rFonts w:ascii="Times New Roman" w:eastAsia="Times New Roman" w:hAnsi="Times New Roman"/>
          <w:color w:val="000000"/>
          <w:spacing w:val="-1"/>
          <w:w w:val="110"/>
          <w:sz w:val="24"/>
          <w:szCs w:val="24"/>
        </w:rPr>
        <w:t xml:space="preserve">другими физическими лицами. Коррупцией также является совершение перечисленных </w:t>
      </w:r>
      <w:r w:rsidRPr="001A2BDC">
        <w:rPr>
          <w:rFonts w:ascii="Times New Roman" w:eastAsia="Times New Roman" w:hAnsi="Times New Roman"/>
          <w:color w:val="000000"/>
          <w:w w:val="110"/>
          <w:sz w:val="24"/>
          <w:szCs w:val="24"/>
        </w:rPr>
        <w:t>деяний от имени или в интере</w:t>
      </w:r>
      <w:r w:rsidR="0086207D">
        <w:rPr>
          <w:rFonts w:ascii="Times New Roman" w:eastAsia="Times New Roman" w:hAnsi="Times New Roman"/>
          <w:color w:val="000000"/>
          <w:w w:val="110"/>
          <w:sz w:val="24"/>
          <w:szCs w:val="24"/>
        </w:rPr>
        <w:t>сах юридического лица (п.1 ст.</w:t>
      </w:r>
      <w:r w:rsidRPr="001A2BDC">
        <w:rPr>
          <w:rFonts w:ascii="Times New Roman" w:eastAsia="Times New Roman" w:hAnsi="Times New Roman"/>
          <w:color w:val="000000"/>
          <w:w w:val="110"/>
          <w:sz w:val="24"/>
          <w:szCs w:val="24"/>
        </w:rPr>
        <w:t xml:space="preserve">1 Федерального закона N </w:t>
      </w:r>
      <w:r w:rsidRPr="001A2BDC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273-</w:t>
      </w:r>
      <w:r w:rsidRPr="001A2BDC">
        <w:rPr>
          <w:rFonts w:ascii="Times New Roman" w:eastAsia="Times New Roman" w:hAnsi="Times New Roman"/>
          <w:color w:val="000000"/>
          <w:spacing w:val="-2"/>
          <w:w w:val="110"/>
          <w:sz w:val="24"/>
          <w:szCs w:val="24"/>
        </w:rPr>
        <w:t>ФЗ)</w:t>
      </w:r>
    </w:p>
    <w:p w:rsidR="000C47AF" w:rsidRPr="001A2BDC" w:rsidRDefault="000C47AF" w:rsidP="000C47AF">
      <w:pPr>
        <w:shd w:val="clear" w:color="auto" w:fill="FFFFFF"/>
        <w:spacing w:before="14" w:line="264" w:lineRule="exact"/>
        <w:ind w:left="10" w:firstLine="374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-4"/>
          <w:w w:val="110"/>
          <w:sz w:val="24"/>
          <w:szCs w:val="24"/>
        </w:rPr>
        <w:t xml:space="preserve">Взятка определяется как получение должностным лицом, иностранным должностным </w:t>
      </w:r>
      <w:r w:rsidRPr="001A2BDC">
        <w:rPr>
          <w:rFonts w:ascii="Times New Roman" w:eastAsia="Times New Roman" w:hAnsi="Times New Roman"/>
          <w:color w:val="000000"/>
          <w:spacing w:val="-3"/>
          <w:w w:val="110"/>
          <w:sz w:val="24"/>
          <w:szCs w:val="24"/>
        </w:rPr>
        <w:t xml:space="preserve">лицом либо должностным лицом публичной международной организации лично или через </w:t>
      </w:r>
      <w:r w:rsidRPr="001A2BDC">
        <w:rPr>
          <w:rFonts w:ascii="Times New Roman" w:eastAsia="Times New Roman" w:hAnsi="Times New Roman"/>
          <w:color w:val="000000"/>
          <w:spacing w:val="2"/>
          <w:w w:val="110"/>
          <w:sz w:val="24"/>
          <w:szCs w:val="24"/>
        </w:rPr>
        <w:t xml:space="preserve">посредника денег, ценных бумаг, иного имущества либо незаконные оказание ему услуг </w:t>
      </w:r>
      <w:r w:rsidRPr="001A2BDC">
        <w:rPr>
          <w:rFonts w:ascii="Times New Roman" w:eastAsia="Times New Roman" w:hAnsi="Times New Roman"/>
          <w:color w:val="000000"/>
          <w:spacing w:val="-1"/>
          <w:w w:val="110"/>
          <w:sz w:val="24"/>
          <w:szCs w:val="24"/>
        </w:rPr>
        <w:t xml:space="preserve">имущественного характера, предоставление других имущественных прав за совершение действий (бездействие) в пользу взяткодателя или представляемых им лиц, если такие </w:t>
      </w:r>
      <w:r w:rsidRPr="001A2BDC">
        <w:rPr>
          <w:rFonts w:ascii="Times New Roman" w:eastAsia="Times New Roman" w:hAnsi="Times New Roman"/>
          <w:color w:val="000000"/>
          <w:spacing w:val="2"/>
          <w:w w:val="110"/>
          <w:sz w:val="24"/>
          <w:szCs w:val="24"/>
        </w:rPr>
        <w:t xml:space="preserve">действия (бездействие) входят в служебные полномочия должностного лица либо оно в </w:t>
      </w:r>
      <w:r w:rsidRPr="001A2BDC">
        <w:rPr>
          <w:rFonts w:ascii="Times New Roman" w:eastAsia="Times New Roman" w:hAnsi="Times New Roman"/>
          <w:color w:val="000000"/>
          <w:spacing w:val="-2"/>
          <w:w w:val="110"/>
          <w:sz w:val="24"/>
          <w:szCs w:val="24"/>
        </w:rPr>
        <w:t xml:space="preserve">силу должностного положения может способствовать данным действиям {бездействию), а </w:t>
      </w:r>
      <w:r w:rsidRPr="001A2BDC">
        <w:rPr>
          <w:rFonts w:ascii="Times New Roman" w:eastAsia="Times New Roman" w:hAnsi="Times New Roman"/>
          <w:color w:val="000000"/>
          <w:spacing w:val="-3"/>
          <w:w w:val="110"/>
          <w:sz w:val="24"/>
          <w:szCs w:val="24"/>
        </w:rPr>
        <w:t>равно за общее покровительство или попустительство по службе.</w:t>
      </w:r>
    </w:p>
    <w:p w:rsidR="000C47AF" w:rsidRPr="001A2BDC" w:rsidRDefault="000C47AF" w:rsidP="001A2BDC">
      <w:pPr>
        <w:shd w:val="clear" w:color="auto" w:fill="FFFFFF"/>
        <w:spacing w:line="264" w:lineRule="exact"/>
        <w:ind w:left="10" w:right="10" w:firstLine="374"/>
        <w:jc w:val="both"/>
        <w:rPr>
          <w:rFonts w:ascii="Times New Roman" w:eastAsia="Times New Roman" w:hAnsi="Times New Roman"/>
          <w:b/>
          <w:color w:val="000000"/>
          <w:spacing w:val="4"/>
          <w:w w:val="110"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3"/>
          <w:w w:val="110"/>
          <w:sz w:val="24"/>
          <w:szCs w:val="24"/>
        </w:rPr>
        <w:t xml:space="preserve">Коммерческий подкуп - незаконные передача лицу, выполняющему управленческие </w:t>
      </w:r>
      <w:r w:rsidRPr="001A2BDC">
        <w:rPr>
          <w:rFonts w:ascii="Times New Roman" w:eastAsia="Times New Roman" w:hAnsi="Times New Roman"/>
          <w:color w:val="000000"/>
          <w:spacing w:val="-1"/>
          <w:w w:val="110"/>
          <w:sz w:val="24"/>
          <w:szCs w:val="24"/>
        </w:rPr>
        <w:t xml:space="preserve">функции в коммерческой или иной организации, денег, ценных бумаг, другого имущества, </w:t>
      </w:r>
      <w:r w:rsidRPr="001A2BDC">
        <w:rPr>
          <w:rFonts w:ascii="Times New Roman" w:eastAsia="Times New Roman" w:hAnsi="Times New Roman"/>
          <w:color w:val="000000"/>
          <w:spacing w:val="-2"/>
          <w:w w:val="110"/>
          <w:sz w:val="24"/>
          <w:szCs w:val="24"/>
        </w:rPr>
        <w:t xml:space="preserve">оказание ему услуг имущественного характера, предоставление иных имущественных </w:t>
      </w:r>
      <w:r w:rsidRPr="001A2BDC">
        <w:rPr>
          <w:rFonts w:ascii="Times New Roman" w:eastAsia="Times New Roman" w:hAnsi="Times New Roman"/>
          <w:color w:val="000000"/>
          <w:spacing w:val="4"/>
          <w:w w:val="110"/>
          <w:sz w:val="24"/>
          <w:szCs w:val="24"/>
        </w:rPr>
        <w:t xml:space="preserve">прав за совершение действий (бездействие) в интересах дающего в связи с занимаемым </w:t>
      </w:r>
      <w:r w:rsidRPr="001A2BDC">
        <w:rPr>
          <w:rFonts w:ascii="Times New Roman" w:eastAsia="Times New Roman" w:hAnsi="Times New Roman"/>
          <w:color w:val="000000"/>
          <w:w w:val="110"/>
          <w:sz w:val="24"/>
          <w:szCs w:val="24"/>
        </w:rPr>
        <w:t>этим лицом служебным положения (ч.1 ст. 204 УК РФ).</w:t>
      </w:r>
    </w:p>
    <w:p w:rsidR="000C47AF" w:rsidRPr="001A2BDC" w:rsidRDefault="000C47AF" w:rsidP="000C47AF">
      <w:pPr>
        <w:shd w:val="clear" w:color="auto" w:fill="FFFFFF"/>
        <w:spacing w:before="10" w:line="264" w:lineRule="exact"/>
        <w:ind w:left="5" w:right="5" w:firstLine="370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-2"/>
          <w:w w:val="110"/>
          <w:sz w:val="24"/>
          <w:szCs w:val="24"/>
        </w:rPr>
        <w:t xml:space="preserve">Конфликт интересов - это ситуация, при которой личная заинтересованность (прямая </w:t>
      </w:r>
      <w:r w:rsidRPr="001A2BDC">
        <w:rPr>
          <w:rFonts w:ascii="Times New Roman" w:eastAsia="Times New Roman" w:hAnsi="Times New Roman"/>
          <w:color w:val="000000"/>
          <w:w w:val="110"/>
          <w:sz w:val="24"/>
          <w:szCs w:val="24"/>
        </w:rPr>
        <w:t xml:space="preserve">или косвенная) работника (представителя организации) влияет или может повлиять на </w:t>
      </w:r>
      <w:r w:rsidRPr="001A2BDC">
        <w:rPr>
          <w:rFonts w:ascii="Times New Roman" w:eastAsia="Times New Roman" w:hAnsi="Times New Roman"/>
          <w:color w:val="000000"/>
          <w:spacing w:val="2"/>
          <w:w w:val="110"/>
          <w:sz w:val="24"/>
          <w:szCs w:val="24"/>
        </w:rPr>
        <w:t xml:space="preserve">надлежащее исполнение им должностных (трудовых) обязанностей и при которой </w:t>
      </w:r>
      <w:r w:rsidRPr="001A2BDC">
        <w:rPr>
          <w:rFonts w:ascii="Times New Roman" w:eastAsia="Times New Roman" w:hAnsi="Times New Roman"/>
          <w:color w:val="000000"/>
          <w:w w:val="110"/>
          <w:sz w:val="24"/>
          <w:szCs w:val="24"/>
        </w:rPr>
        <w:t xml:space="preserve">возникает или может возникнуть противоречие между личной заинтересованностью </w:t>
      </w:r>
      <w:r w:rsidRPr="001A2BDC">
        <w:rPr>
          <w:rFonts w:ascii="Times New Roman" w:eastAsia="Times New Roman" w:hAnsi="Times New Roman"/>
          <w:color w:val="000000"/>
          <w:spacing w:val="-3"/>
          <w:w w:val="110"/>
          <w:sz w:val="24"/>
          <w:szCs w:val="24"/>
        </w:rPr>
        <w:t xml:space="preserve">работника (представителя организации) и правами и законными интересами организации, </w:t>
      </w:r>
      <w:r w:rsidRPr="001A2BDC">
        <w:rPr>
          <w:rFonts w:ascii="Times New Roman" w:eastAsia="Times New Roman" w:hAnsi="Times New Roman"/>
          <w:color w:val="000000"/>
          <w:spacing w:val="1"/>
          <w:w w:val="110"/>
          <w:sz w:val="24"/>
          <w:szCs w:val="24"/>
        </w:rPr>
        <w:t xml:space="preserve">способное привести к причинению вреда правам и законным интересам, имуществу и </w:t>
      </w:r>
      <w:r w:rsidRPr="001A2BDC">
        <w:rPr>
          <w:rFonts w:ascii="Times New Roman" w:eastAsia="Times New Roman" w:hAnsi="Times New Roman"/>
          <w:color w:val="000000"/>
          <w:spacing w:val="-1"/>
          <w:w w:val="110"/>
          <w:sz w:val="24"/>
          <w:szCs w:val="24"/>
        </w:rPr>
        <w:t>(или) деловой репутации организации, работником (представителем) которой он является.</w:t>
      </w:r>
    </w:p>
    <w:p w:rsidR="000C47AF" w:rsidRPr="001A2BDC" w:rsidRDefault="000C47AF" w:rsidP="000C47AF">
      <w:pPr>
        <w:shd w:val="clear" w:color="auto" w:fill="FFFFFF"/>
        <w:spacing w:before="5" w:line="264" w:lineRule="exact"/>
        <w:ind w:left="5" w:firstLine="355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11"/>
          <w:w w:val="110"/>
          <w:sz w:val="24"/>
          <w:szCs w:val="24"/>
        </w:rPr>
        <w:t>Личная    заинтересованность работника   (представителя   организации)</w:t>
      </w:r>
      <w:r w:rsidR="001A2BDC">
        <w:rPr>
          <w:rFonts w:ascii="Times New Roman" w:eastAsia="Times New Roman" w:hAnsi="Times New Roman"/>
          <w:color w:val="000000"/>
          <w:spacing w:val="11"/>
          <w:w w:val="110"/>
          <w:sz w:val="24"/>
          <w:szCs w:val="24"/>
        </w:rPr>
        <w:t xml:space="preserve"> </w:t>
      </w:r>
      <w:r w:rsidRPr="001A2BDC">
        <w:rPr>
          <w:rFonts w:ascii="Times New Roman" w:eastAsia="Times New Roman" w:hAnsi="Times New Roman"/>
          <w:color w:val="000000"/>
          <w:spacing w:val="1"/>
          <w:w w:val="110"/>
          <w:sz w:val="24"/>
          <w:szCs w:val="24"/>
        </w:rPr>
        <w:t>заинтересованность работника (представителя организации</w:t>
      </w:r>
      <w:r w:rsidR="001A2BDC">
        <w:rPr>
          <w:rFonts w:ascii="Times New Roman" w:eastAsia="Times New Roman" w:hAnsi="Times New Roman"/>
          <w:color w:val="000000"/>
          <w:spacing w:val="1"/>
          <w:w w:val="110"/>
          <w:sz w:val="24"/>
          <w:szCs w:val="24"/>
        </w:rPr>
        <w:t xml:space="preserve">), связанная с </w:t>
      </w:r>
      <w:r w:rsidRPr="001A2BDC">
        <w:rPr>
          <w:rFonts w:ascii="Times New Roman" w:eastAsia="Times New Roman" w:hAnsi="Times New Roman"/>
          <w:color w:val="000000"/>
          <w:spacing w:val="1"/>
          <w:w w:val="110"/>
          <w:sz w:val="24"/>
          <w:szCs w:val="24"/>
        </w:rPr>
        <w:t xml:space="preserve">возможностью </w:t>
      </w:r>
      <w:r w:rsidRPr="001A2BDC">
        <w:rPr>
          <w:rFonts w:ascii="Times New Roman" w:eastAsia="Times New Roman" w:hAnsi="Times New Roman"/>
          <w:color w:val="000000"/>
          <w:spacing w:val="13"/>
          <w:w w:val="110"/>
          <w:sz w:val="24"/>
          <w:szCs w:val="24"/>
        </w:rPr>
        <w:t>получения им при исполнении должностных обязанн</w:t>
      </w:r>
      <w:r w:rsidR="001A2BDC">
        <w:rPr>
          <w:rFonts w:ascii="Times New Roman" w:eastAsia="Times New Roman" w:hAnsi="Times New Roman"/>
          <w:color w:val="000000"/>
          <w:spacing w:val="13"/>
          <w:w w:val="110"/>
          <w:sz w:val="24"/>
          <w:szCs w:val="24"/>
        </w:rPr>
        <w:t xml:space="preserve">остей </w:t>
      </w:r>
      <w:r w:rsidRPr="001A2BDC">
        <w:rPr>
          <w:rFonts w:ascii="Times New Roman" w:eastAsia="Times New Roman" w:hAnsi="Times New Roman"/>
          <w:color w:val="000000"/>
          <w:spacing w:val="13"/>
          <w:w w:val="110"/>
          <w:sz w:val="24"/>
          <w:szCs w:val="24"/>
        </w:rPr>
        <w:t xml:space="preserve">доходов в виде денег, </w:t>
      </w:r>
      <w:r w:rsidRPr="001A2BDC">
        <w:rPr>
          <w:rFonts w:ascii="Times New Roman" w:eastAsia="Times New Roman" w:hAnsi="Times New Roman"/>
          <w:color w:val="000000"/>
          <w:spacing w:val="7"/>
          <w:w w:val="110"/>
          <w:sz w:val="24"/>
          <w:szCs w:val="24"/>
        </w:rPr>
        <w:t xml:space="preserve">ценностей,   иного  </w:t>
      </w:r>
      <w:r w:rsidR="001A2BDC">
        <w:rPr>
          <w:rFonts w:ascii="Times New Roman" w:eastAsia="Times New Roman" w:hAnsi="Times New Roman"/>
          <w:color w:val="000000"/>
          <w:spacing w:val="7"/>
          <w:w w:val="110"/>
          <w:sz w:val="24"/>
          <w:szCs w:val="24"/>
        </w:rPr>
        <w:t xml:space="preserve"> имущества   или   услуг </w:t>
      </w:r>
      <w:r w:rsidRPr="001A2BDC">
        <w:rPr>
          <w:rFonts w:ascii="Times New Roman" w:eastAsia="Times New Roman" w:hAnsi="Times New Roman"/>
          <w:color w:val="000000"/>
          <w:spacing w:val="7"/>
          <w:w w:val="110"/>
          <w:sz w:val="24"/>
          <w:szCs w:val="24"/>
        </w:rPr>
        <w:t xml:space="preserve">имущественного   характера,   других </w:t>
      </w:r>
      <w:r w:rsidRPr="001A2BDC">
        <w:rPr>
          <w:rFonts w:ascii="Times New Roman" w:eastAsia="Times New Roman" w:hAnsi="Times New Roman"/>
          <w:color w:val="000000"/>
          <w:spacing w:val="-2"/>
          <w:w w:val="110"/>
          <w:sz w:val="24"/>
          <w:szCs w:val="24"/>
        </w:rPr>
        <w:t>имущественных п</w:t>
      </w:r>
      <w:r w:rsidR="001A2BDC">
        <w:rPr>
          <w:rFonts w:ascii="Times New Roman" w:eastAsia="Times New Roman" w:hAnsi="Times New Roman"/>
          <w:color w:val="000000"/>
          <w:spacing w:val="-2"/>
          <w:w w:val="110"/>
          <w:sz w:val="24"/>
          <w:szCs w:val="24"/>
        </w:rPr>
        <w:t xml:space="preserve">рав для себя или третьих </w:t>
      </w:r>
      <w:r w:rsidRPr="001A2BDC">
        <w:rPr>
          <w:rFonts w:ascii="Times New Roman" w:eastAsia="Times New Roman" w:hAnsi="Times New Roman"/>
          <w:color w:val="000000"/>
          <w:spacing w:val="-2"/>
          <w:w w:val="110"/>
          <w:sz w:val="24"/>
          <w:szCs w:val="24"/>
        </w:rPr>
        <w:t>лиц.</w:t>
      </w:r>
    </w:p>
    <w:p w:rsidR="000C47AF" w:rsidRPr="001A2BDC" w:rsidRDefault="000C47AF" w:rsidP="000C47AF">
      <w:pPr>
        <w:shd w:val="clear" w:color="auto" w:fill="FFFFFF"/>
        <w:spacing w:before="5" w:line="264" w:lineRule="exact"/>
        <w:ind w:left="5" w:right="24" w:firstLine="542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hAnsi="Times New Roman"/>
          <w:color w:val="000000"/>
          <w:w w:val="110"/>
          <w:sz w:val="24"/>
          <w:szCs w:val="24"/>
        </w:rPr>
        <w:lastRenderedPageBreak/>
        <w:t xml:space="preserve">1.3. </w:t>
      </w:r>
      <w:r w:rsidRPr="001A2BDC">
        <w:rPr>
          <w:rFonts w:ascii="Times New Roman" w:eastAsia="Times New Roman" w:hAnsi="Times New Roman"/>
          <w:color w:val="000000"/>
          <w:w w:val="110"/>
          <w:sz w:val="24"/>
          <w:szCs w:val="24"/>
        </w:rPr>
        <w:t xml:space="preserve">Антикоррупционная политика представляет собой комплекс взаимосвязанных </w:t>
      </w:r>
      <w:r w:rsidRPr="001A2BDC">
        <w:rPr>
          <w:rFonts w:ascii="Times New Roman" w:eastAsia="Times New Roman" w:hAnsi="Times New Roman"/>
          <w:color w:val="000000"/>
          <w:spacing w:val="-3"/>
          <w:w w:val="110"/>
          <w:sz w:val="24"/>
          <w:szCs w:val="24"/>
        </w:rPr>
        <w:t>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0C47AF" w:rsidRPr="004A44E3" w:rsidRDefault="000C47AF" w:rsidP="000C47AF">
      <w:pPr>
        <w:shd w:val="clear" w:color="auto" w:fill="FFFFFF"/>
        <w:spacing w:before="269" w:line="259" w:lineRule="exact"/>
        <w:ind w:left="518"/>
        <w:jc w:val="both"/>
        <w:rPr>
          <w:rFonts w:ascii="Times New Roman" w:hAnsi="Times New Roman"/>
          <w:b/>
          <w:sz w:val="24"/>
          <w:szCs w:val="24"/>
        </w:rPr>
      </w:pPr>
      <w:r w:rsidRPr="004A44E3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4A44E3">
        <w:rPr>
          <w:rFonts w:ascii="Times New Roman" w:eastAsia="Times New Roman" w:hAnsi="Times New Roman"/>
          <w:b/>
          <w:color w:val="000000"/>
          <w:sz w:val="24"/>
          <w:szCs w:val="24"/>
        </w:rPr>
        <w:t>Цели и задачи.</w:t>
      </w:r>
    </w:p>
    <w:p w:rsidR="000C47AF" w:rsidRPr="001A2BDC" w:rsidRDefault="000C47AF" w:rsidP="000C47AF">
      <w:pPr>
        <w:shd w:val="clear" w:color="auto" w:fill="FFFFFF"/>
        <w:tabs>
          <w:tab w:val="left" w:pos="1085"/>
        </w:tabs>
        <w:spacing w:before="5" w:line="259" w:lineRule="exact"/>
        <w:ind w:left="5" w:firstLine="514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hAnsi="Times New Roman"/>
          <w:color w:val="000000"/>
          <w:sz w:val="24"/>
          <w:szCs w:val="24"/>
        </w:rPr>
        <w:t>2.1.</w:t>
      </w:r>
      <w:r w:rsidRPr="001A2BDC">
        <w:rPr>
          <w:rFonts w:ascii="Times New Roman" w:hAnsi="Times New Roman"/>
          <w:color w:val="000000"/>
          <w:sz w:val="24"/>
          <w:szCs w:val="24"/>
        </w:rPr>
        <w:tab/>
      </w:r>
      <w:r w:rsidRPr="001A2BDC">
        <w:rPr>
          <w:rFonts w:ascii="Times New Roman" w:eastAsia="Times New Roman" w:hAnsi="Times New Roman"/>
          <w:color w:val="000000"/>
          <w:spacing w:val="7"/>
          <w:w w:val="110"/>
          <w:sz w:val="24"/>
          <w:szCs w:val="24"/>
        </w:rPr>
        <w:t>Целями антикоррупционной  политики  являются создание  и  внедрение организационно - пра</w:t>
      </w:r>
      <w:r w:rsidR="0086207D">
        <w:rPr>
          <w:rFonts w:ascii="Times New Roman" w:eastAsia="Times New Roman" w:hAnsi="Times New Roman"/>
          <w:color w:val="000000"/>
          <w:spacing w:val="7"/>
          <w:w w:val="110"/>
          <w:sz w:val="24"/>
          <w:szCs w:val="24"/>
        </w:rPr>
        <w:t xml:space="preserve">вовых механизмов, нравственно </w:t>
      </w:r>
      <w:r w:rsidRPr="001A2BDC">
        <w:rPr>
          <w:rFonts w:ascii="Times New Roman" w:eastAsia="Times New Roman" w:hAnsi="Times New Roman"/>
          <w:color w:val="000000"/>
          <w:spacing w:val="7"/>
          <w:w w:val="110"/>
          <w:sz w:val="24"/>
          <w:szCs w:val="24"/>
        </w:rPr>
        <w:t xml:space="preserve">психологической атмосферы, </w:t>
      </w:r>
      <w:r w:rsidRPr="001A2BDC">
        <w:rPr>
          <w:rFonts w:ascii="Times New Roman" w:eastAsia="Times New Roman" w:hAnsi="Times New Roman"/>
          <w:color w:val="000000"/>
          <w:spacing w:val="-4"/>
          <w:w w:val="110"/>
          <w:sz w:val="24"/>
          <w:szCs w:val="24"/>
        </w:rPr>
        <w:t xml:space="preserve">направленных </w:t>
      </w:r>
      <w:r w:rsidR="0086207D">
        <w:rPr>
          <w:rFonts w:ascii="Times New Roman" w:eastAsia="Times New Roman" w:hAnsi="Times New Roman"/>
          <w:color w:val="000000"/>
          <w:spacing w:val="-4"/>
          <w:w w:val="110"/>
          <w:sz w:val="24"/>
          <w:szCs w:val="24"/>
        </w:rPr>
        <w:t xml:space="preserve">на эффективную профилактику </w:t>
      </w:r>
      <w:r w:rsidRPr="001A2BDC">
        <w:rPr>
          <w:rFonts w:ascii="Times New Roman" w:eastAsia="Times New Roman" w:hAnsi="Times New Roman"/>
          <w:color w:val="000000"/>
          <w:spacing w:val="-4"/>
          <w:w w:val="110"/>
          <w:sz w:val="24"/>
          <w:szCs w:val="24"/>
        </w:rPr>
        <w:t>коррупции в ТСЖ.</w:t>
      </w:r>
    </w:p>
    <w:p w:rsidR="000C47AF" w:rsidRPr="001A2BDC" w:rsidRDefault="000C47AF" w:rsidP="000C47AF">
      <w:pPr>
        <w:shd w:val="clear" w:color="auto" w:fill="FFFFFF"/>
        <w:tabs>
          <w:tab w:val="left" w:pos="926"/>
        </w:tabs>
        <w:spacing w:before="5" w:line="259" w:lineRule="exact"/>
        <w:ind w:left="518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hAnsi="Times New Roman"/>
          <w:color w:val="000000"/>
          <w:w w:val="110"/>
          <w:sz w:val="24"/>
          <w:szCs w:val="24"/>
        </w:rPr>
        <w:t>2.2.</w:t>
      </w:r>
      <w:r w:rsidRPr="001A2BDC">
        <w:rPr>
          <w:rFonts w:ascii="Times New Roman" w:hAnsi="Times New Roman"/>
          <w:color w:val="000000"/>
          <w:sz w:val="24"/>
          <w:szCs w:val="24"/>
        </w:rPr>
        <w:tab/>
      </w:r>
      <w:r w:rsidRPr="001A2BDC">
        <w:rPr>
          <w:rFonts w:ascii="Times New Roman" w:eastAsia="Times New Roman" w:hAnsi="Times New Roman"/>
          <w:color w:val="000000"/>
          <w:spacing w:val="-2"/>
          <w:w w:val="110"/>
          <w:sz w:val="24"/>
          <w:szCs w:val="24"/>
        </w:rPr>
        <w:t>Для достижения указанных целей требуется решение следующих задач:</w:t>
      </w:r>
    </w:p>
    <w:p w:rsidR="000C47AF" w:rsidRPr="001A2BDC" w:rsidRDefault="000C47AF" w:rsidP="000C47A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59" w:lineRule="exact"/>
        <w:ind w:firstLine="523"/>
        <w:jc w:val="both"/>
        <w:rPr>
          <w:rFonts w:ascii="Times New Roman" w:hAnsi="Times New Roman"/>
          <w:b/>
          <w:color w:val="000000"/>
          <w:w w:val="110"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12"/>
          <w:w w:val="110"/>
          <w:sz w:val="24"/>
          <w:szCs w:val="24"/>
        </w:rPr>
        <w:t xml:space="preserve">недопущение предпосылок, исключение возможности фактов коррупции в </w:t>
      </w:r>
      <w:r w:rsidRPr="001A2BDC">
        <w:rPr>
          <w:rFonts w:ascii="Times New Roman" w:eastAsia="Times New Roman" w:hAnsi="Times New Roman"/>
          <w:color w:val="000000"/>
          <w:spacing w:val="4"/>
          <w:w w:val="110"/>
          <w:sz w:val="24"/>
          <w:szCs w:val="24"/>
        </w:rPr>
        <w:t>ТСЖ;</w:t>
      </w:r>
    </w:p>
    <w:p w:rsidR="000C47AF" w:rsidRPr="001A2BDC" w:rsidRDefault="000C47AF" w:rsidP="000C47A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ind w:firstLine="523"/>
        <w:jc w:val="both"/>
        <w:rPr>
          <w:rFonts w:ascii="Times New Roman" w:hAnsi="Times New Roman"/>
          <w:b/>
          <w:bCs/>
          <w:color w:val="000000"/>
          <w:w w:val="110"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8"/>
          <w:w w:val="110"/>
          <w:sz w:val="24"/>
          <w:szCs w:val="24"/>
        </w:rPr>
        <w:t>обеспечение защиты и законных интересов граждан (работников ТСЖ, собственников жилья</w:t>
      </w:r>
      <w:r w:rsidRPr="001A2BDC">
        <w:rPr>
          <w:rFonts w:ascii="Times New Roman" w:eastAsia="Times New Roman" w:hAnsi="Times New Roman"/>
          <w:color w:val="000000"/>
          <w:spacing w:val="11"/>
          <w:w w:val="110"/>
          <w:sz w:val="24"/>
          <w:szCs w:val="24"/>
        </w:rPr>
        <w:t xml:space="preserve"> и др.) от негативных процессов и явлений, связанных с коррупцией, </w:t>
      </w:r>
      <w:r w:rsidRPr="001A2BDC">
        <w:rPr>
          <w:rFonts w:ascii="Times New Roman" w:eastAsia="Times New Roman" w:hAnsi="Times New Roman"/>
          <w:color w:val="000000"/>
          <w:spacing w:val="-1"/>
          <w:w w:val="110"/>
          <w:sz w:val="24"/>
          <w:szCs w:val="24"/>
        </w:rPr>
        <w:t>укрепление дов</w:t>
      </w:r>
      <w:r w:rsidR="0086207D">
        <w:rPr>
          <w:rFonts w:ascii="Times New Roman" w:eastAsia="Times New Roman" w:hAnsi="Times New Roman"/>
          <w:color w:val="000000"/>
          <w:spacing w:val="-1"/>
          <w:w w:val="110"/>
          <w:sz w:val="24"/>
          <w:szCs w:val="24"/>
        </w:rPr>
        <w:t xml:space="preserve">ерия к деятельности правления </w:t>
      </w:r>
      <w:r w:rsidRPr="001A2BDC">
        <w:rPr>
          <w:rFonts w:ascii="Times New Roman" w:eastAsia="Times New Roman" w:hAnsi="Times New Roman"/>
          <w:color w:val="000000"/>
          <w:spacing w:val="-1"/>
          <w:w w:val="110"/>
          <w:sz w:val="24"/>
          <w:szCs w:val="24"/>
        </w:rPr>
        <w:t>ТСЖ;</w:t>
      </w:r>
    </w:p>
    <w:p w:rsidR="0086207D" w:rsidRDefault="000C47AF" w:rsidP="0086207D">
      <w:pPr>
        <w:shd w:val="clear" w:color="auto" w:fill="FFFFFF"/>
        <w:spacing w:after="0" w:line="259" w:lineRule="exact"/>
        <w:ind w:right="34" w:firstLine="528"/>
        <w:jc w:val="both"/>
        <w:rPr>
          <w:rFonts w:ascii="Times New Roman" w:eastAsia="Times New Roman" w:hAnsi="Times New Roman"/>
          <w:color w:val="000000"/>
          <w:spacing w:val="3"/>
          <w:w w:val="110"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w w:val="110"/>
          <w:sz w:val="24"/>
          <w:szCs w:val="24"/>
        </w:rPr>
        <w:t xml:space="preserve">- повышение эффективности управления, качества и доступности, представляемых </w:t>
      </w:r>
      <w:r w:rsidRPr="001A2BDC">
        <w:rPr>
          <w:rFonts w:ascii="Times New Roman" w:eastAsia="Times New Roman" w:hAnsi="Times New Roman"/>
          <w:color w:val="000000"/>
          <w:spacing w:val="3"/>
          <w:w w:val="110"/>
          <w:sz w:val="24"/>
          <w:szCs w:val="24"/>
        </w:rPr>
        <w:t>ТСЖ жилищно-коммунальных услуг;</w:t>
      </w:r>
    </w:p>
    <w:p w:rsidR="000C47AF" w:rsidRPr="001A2BDC" w:rsidRDefault="000C47AF" w:rsidP="0086207D">
      <w:pPr>
        <w:shd w:val="clear" w:color="auto" w:fill="FFFFFF"/>
        <w:spacing w:after="0" w:line="259" w:lineRule="exact"/>
        <w:ind w:right="34" w:firstLine="528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hAnsi="Times New Roman"/>
          <w:color w:val="000000"/>
          <w:w w:val="110"/>
          <w:sz w:val="24"/>
          <w:szCs w:val="24"/>
        </w:rPr>
        <w:t>-</w:t>
      </w:r>
      <w:r w:rsidRPr="001A2BDC">
        <w:rPr>
          <w:rFonts w:ascii="Times New Roman" w:hAnsi="Times New Roman"/>
          <w:color w:val="000000"/>
          <w:sz w:val="24"/>
          <w:szCs w:val="24"/>
        </w:rPr>
        <w:tab/>
      </w:r>
      <w:r w:rsidRPr="001A2BDC">
        <w:rPr>
          <w:rFonts w:ascii="Times New Roman" w:eastAsia="Times New Roman" w:hAnsi="Times New Roman"/>
          <w:color w:val="000000"/>
          <w:spacing w:val="6"/>
          <w:w w:val="110"/>
          <w:sz w:val="24"/>
          <w:szCs w:val="24"/>
        </w:rPr>
        <w:t xml:space="preserve">формирование  антикоррупционного  сознания  участников  жилищно-коммунальных </w:t>
      </w:r>
      <w:r w:rsidRPr="001A2BDC">
        <w:rPr>
          <w:rFonts w:ascii="Times New Roman" w:eastAsia="Times New Roman" w:hAnsi="Times New Roman"/>
          <w:color w:val="000000"/>
          <w:spacing w:val="-3"/>
          <w:w w:val="110"/>
          <w:sz w:val="24"/>
          <w:szCs w:val="24"/>
        </w:rPr>
        <w:t>отношений;</w:t>
      </w:r>
    </w:p>
    <w:p w:rsidR="000C47AF" w:rsidRPr="001A2BDC" w:rsidRDefault="000C47AF" w:rsidP="0086207D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4" w:after="0" w:line="259" w:lineRule="exact"/>
        <w:ind w:firstLine="523"/>
        <w:jc w:val="both"/>
        <w:rPr>
          <w:rFonts w:ascii="Times New Roman" w:hAnsi="Times New Roman"/>
          <w:b/>
          <w:color w:val="000000"/>
          <w:w w:val="110"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1"/>
          <w:w w:val="110"/>
          <w:sz w:val="24"/>
          <w:szCs w:val="24"/>
        </w:rPr>
        <w:t xml:space="preserve">совершенствование методов работы нравственным нормам, </w:t>
      </w:r>
      <w:r w:rsidRPr="001A2BDC">
        <w:rPr>
          <w:rFonts w:ascii="Times New Roman" w:eastAsia="Times New Roman" w:hAnsi="Times New Roman"/>
          <w:color w:val="000000"/>
          <w:spacing w:val="-1"/>
          <w:w w:val="110"/>
          <w:sz w:val="24"/>
          <w:szCs w:val="24"/>
        </w:rPr>
        <w:t>составляющим основу личности, устойчивой против коррупции;</w:t>
      </w:r>
    </w:p>
    <w:p w:rsidR="000C47AF" w:rsidRPr="001A2BDC" w:rsidRDefault="000C47AF" w:rsidP="0086207D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9" w:lineRule="exact"/>
        <w:ind w:firstLine="523"/>
        <w:jc w:val="both"/>
        <w:rPr>
          <w:rFonts w:ascii="Times New Roman" w:hAnsi="Times New Roman"/>
          <w:b/>
          <w:color w:val="000000"/>
          <w:w w:val="110"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8"/>
          <w:w w:val="110"/>
          <w:sz w:val="24"/>
          <w:szCs w:val="24"/>
        </w:rPr>
        <w:t xml:space="preserve">разработка и внедрение организационно - правовых механизмов, снимающих </w:t>
      </w:r>
      <w:r w:rsidRPr="001A2BDC">
        <w:rPr>
          <w:rFonts w:ascii="Times New Roman" w:eastAsia="Times New Roman" w:hAnsi="Times New Roman"/>
          <w:color w:val="000000"/>
          <w:spacing w:val="-2"/>
          <w:w w:val="110"/>
          <w:sz w:val="24"/>
          <w:szCs w:val="24"/>
        </w:rPr>
        <w:t>возможность коррупционных действий;</w:t>
      </w:r>
    </w:p>
    <w:p w:rsidR="000C47AF" w:rsidRPr="001A2BDC" w:rsidRDefault="000C47AF" w:rsidP="0086207D">
      <w:pPr>
        <w:shd w:val="clear" w:color="auto" w:fill="FFFFFF"/>
        <w:spacing w:after="0" w:line="259" w:lineRule="exact"/>
        <w:ind w:left="5" w:right="29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7"/>
          <w:w w:val="110"/>
          <w:sz w:val="24"/>
          <w:szCs w:val="24"/>
        </w:rPr>
        <w:t xml:space="preserve">    </w:t>
      </w:r>
      <w:r w:rsidR="0086207D">
        <w:rPr>
          <w:rFonts w:ascii="Times New Roman" w:eastAsia="Times New Roman" w:hAnsi="Times New Roman"/>
          <w:color w:val="000000"/>
          <w:spacing w:val="7"/>
          <w:w w:val="110"/>
          <w:sz w:val="24"/>
          <w:szCs w:val="24"/>
        </w:rPr>
        <w:t xml:space="preserve">    </w:t>
      </w:r>
      <w:r w:rsidRPr="001A2BDC">
        <w:rPr>
          <w:rFonts w:ascii="Times New Roman" w:eastAsia="Times New Roman" w:hAnsi="Times New Roman"/>
          <w:color w:val="000000"/>
          <w:spacing w:val="7"/>
          <w:w w:val="110"/>
          <w:sz w:val="24"/>
          <w:szCs w:val="24"/>
        </w:rPr>
        <w:t xml:space="preserve"> - формирование в коллективе и  у собственников жилья  </w:t>
      </w:r>
      <w:r w:rsidRPr="001A2BDC">
        <w:rPr>
          <w:rFonts w:ascii="Times New Roman" w:eastAsia="Times New Roman" w:hAnsi="Times New Roman"/>
          <w:color w:val="000000"/>
          <w:spacing w:val="13"/>
          <w:w w:val="110"/>
          <w:sz w:val="24"/>
          <w:szCs w:val="24"/>
        </w:rPr>
        <w:t xml:space="preserve">нетерпимости к коррупционному поведению, коррупционным </w:t>
      </w:r>
      <w:r w:rsidRPr="001A2BDC">
        <w:rPr>
          <w:rFonts w:ascii="Times New Roman" w:eastAsia="Times New Roman" w:hAnsi="Times New Roman"/>
          <w:color w:val="000000"/>
          <w:spacing w:val="1"/>
          <w:w w:val="110"/>
          <w:sz w:val="24"/>
          <w:szCs w:val="24"/>
        </w:rPr>
        <w:t>правонарушениям;</w:t>
      </w:r>
    </w:p>
    <w:p w:rsidR="000C47AF" w:rsidRPr="001A2BDC" w:rsidRDefault="0086207D" w:rsidP="0086207D">
      <w:pPr>
        <w:shd w:val="clear" w:color="auto" w:fill="FFFFFF"/>
        <w:spacing w:after="0" w:line="259" w:lineRule="exact"/>
        <w:ind w:left="3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        </w:t>
      </w:r>
      <w:r w:rsidR="000C47AF" w:rsidRPr="001A2BDC">
        <w:rPr>
          <w:rFonts w:ascii="Times New Roman" w:hAnsi="Times New Roman"/>
          <w:color w:val="000000"/>
          <w:w w:val="110"/>
          <w:sz w:val="24"/>
          <w:szCs w:val="24"/>
        </w:rPr>
        <w:t>-</w:t>
      </w:r>
      <w:r w:rsidR="000C47AF" w:rsidRPr="001A2BDC">
        <w:rPr>
          <w:rFonts w:ascii="Times New Roman" w:hAnsi="Times New Roman"/>
          <w:color w:val="000000"/>
          <w:sz w:val="24"/>
          <w:szCs w:val="24"/>
        </w:rPr>
        <w:tab/>
      </w:r>
      <w:r w:rsidR="000C47AF" w:rsidRPr="001A2BDC">
        <w:rPr>
          <w:rFonts w:ascii="Times New Roman" w:eastAsia="Times New Roman" w:hAnsi="Times New Roman"/>
          <w:color w:val="000000"/>
          <w:spacing w:val="2"/>
          <w:w w:val="110"/>
          <w:sz w:val="24"/>
          <w:szCs w:val="24"/>
        </w:rPr>
        <w:t>проведение мониторинга локальных актов, издаваемых в ТСЖ на предмет</w:t>
      </w:r>
      <w:r w:rsidR="000C47AF" w:rsidRPr="001A2BDC">
        <w:rPr>
          <w:rFonts w:ascii="Times New Roman" w:eastAsia="Times New Roman" w:hAnsi="Times New Roman"/>
          <w:color w:val="000000"/>
          <w:spacing w:val="-1"/>
          <w:w w:val="111"/>
          <w:sz w:val="24"/>
          <w:szCs w:val="24"/>
        </w:rPr>
        <w:t xml:space="preserve"> соответствия действующему законодательству;</w:t>
      </w:r>
    </w:p>
    <w:p w:rsidR="000C47AF" w:rsidRPr="001A2BDC" w:rsidRDefault="000C47AF" w:rsidP="0086207D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after="0" w:line="259" w:lineRule="exact"/>
        <w:ind w:left="29" w:firstLine="533"/>
        <w:jc w:val="both"/>
        <w:rPr>
          <w:rFonts w:ascii="Times New Roman" w:hAnsi="Times New Roman"/>
          <w:b/>
          <w:color w:val="000000"/>
          <w:w w:val="111"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4"/>
          <w:w w:val="111"/>
          <w:sz w:val="24"/>
          <w:szCs w:val="24"/>
        </w:rPr>
        <w:t xml:space="preserve">проведение мероприятий по разъяснению работникам ТСЖ и собственникам жилья </w:t>
      </w:r>
      <w:r w:rsidRPr="001A2BDC">
        <w:rPr>
          <w:rFonts w:ascii="Times New Roman" w:eastAsia="Times New Roman" w:hAnsi="Times New Roman"/>
          <w:color w:val="000000"/>
          <w:spacing w:val="3"/>
          <w:w w:val="111"/>
          <w:sz w:val="24"/>
          <w:szCs w:val="24"/>
        </w:rPr>
        <w:t xml:space="preserve"> в сфере противодействия </w:t>
      </w:r>
      <w:r w:rsidRPr="001A2BDC">
        <w:rPr>
          <w:rFonts w:ascii="Times New Roman" w:eastAsia="Times New Roman" w:hAnsi="Times New Roman"/>
          <w:color w:val="000000"/>
          <w:spacing w:val="-6"/>
          <w:w w:val="111"/>
          <w:sz w:val="24"/>
          <w:szCs w:val="24"/>
        </w:rPr>
        <w:t>коррупции;</w:t>
      </w:r>
    </w:p>
    <w:p w:rsidR="000C47AF" w:rsidRPr="001A2BDC" w:rsidRDefault="000C47AF" w:rsidP="0086207D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9" w:after="0" w:line="264" w:lineRule="exact"/>
        <w:ind w:left="29" w:firstLine="533"/>
        <w:jc w:val="both"/>
        <w:rPr>
          <w:rFonts w:ascii="Times New Roman" w:hAnsi="Times New Roman"/>
          <w:b/>
          <w:color w:val="000000"/>
          <w:w w:val="111"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-2"/>
          <w:w w:val="111"/>
          <w:sz w:val="24"/>
          <w:szCs w:val="24"/>
        </w:rPr>
        <w:t xml:space="preserve">выявление, предотвращение и урегулирование возможных конфликтов интересов </w:t>
      </w:r>
      <w:r w:rsidRPr="001A2BDC">
        <w:rPr>
          <w:rFonts w:ascii="Times New Roman" w:eastAsia="Times New Roman" w:hAnsi="Times New Roman"/>
          <w:color w:val="000000"/>
          <w:spacing w:val="-1"/>
          <w:w w:val="111"/>
          <w:sz w:val="24"/>
          <w:szCs w:val="24"/>
        </w:rPr>
        <w:t>работников ТСЖ;</w:t>
      </w:r>
    </w:p>
    <w:p w:rsidR="000C47AF" w:rsidRPr="001A2BDC" w:rsidRDefault="000C47AF" w:rsidP="000C47AF">
      <w:pPr>
        <w:shd w:val="clear" w:color="auto" w:fill="FFFFFF"/>
        <w:tabs>
          <w:tab w:val="left" w:pos="691"/>
        </w:tabs>
        <w:spacing w:before="10" w:line="264" w:lineRule="exact"/>
        <w:ind w:left="552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hAnsi="Times New Roman"/>
          <w:color w:val="000000"/>
          <w:w w:val="111"/>
          <w:sz w:val="24"/>
          <w:szCs w:val="24"/>
        </w:rPr>
        <w:t>-</w:t>
      </w:r>
      <w:r w:rsidRPr="001A2BDC">
        <w:rPr>
          <w:rFonts w:ascii="Times New Roman" w:hAnsi="Times New Roman"/>
          <w:color w:val="000000"/>
          <w:sz w:val="24"/>
          <w:szCs w:val="24"/>
        </w:rPr>
        <w:tab/>
      </w:r>
      <w:r w:rsidRPr="001A2BDC">
        <w:rPr>
          <w:rFonts w:ascii="Times New Roman" w:eastAsia="Times New Roman" w:hAnsi="Times New Roman"/>
          <w:color w:val="000000"/>
          <w:spacing w:val="-4"/>
          <w:w w:val="111"/>
          <w:sz w:val="24"/>
          <w:szCs w:val="24"/>
        </w:rPr>
        <w:t>разработка плана мероприятий по предупреждению и противодействию коррупции;</w:t>
      </w:r>
      <w:r w:rsidRPr="001A2BDC">
        <w:rPr>
          <w:rFonts w:ascii="Times New Roman" w:eastAsia="Times New Roman" w:hAnsi="Times New Roman"/>
          <w:color w:val="000000"/>
          <w:spacing w:val="-4"/>
          <w:w w:val="111"/>
          <w:sz w:val="24"/>
          <w:szCs w:val="24"/>
        </w:rPr>
        <w:br/>
      </w:r>
      <w:r w:rsidRPr="001A2BDC">
        <w:rPr>
          <w:rFonts w:ascii="Times New Roman" w:eastAsia="Times New Roman" w:hAnsi="Times New Roman"/>
          <w:color w:val="000000"/>
          <w:sz w:val="24"/>
          <w:szCs w:val="24"/>
        </w:rPr>
        <w:t>- содействие реализации прав граждан на доступ к информации о деятельности ТСЖ.</w:t>
      </w:r>
    </w:p>
    <w:p w:rsidR="000C47AF" w:rsidRPr="001A2BDC" w:rsidRDefault="000C47AF" w:rsidP="000C47AF">
      <w:pPr>
        <w:shd w:val="clear" w:color="auto" w:fill="FFFFFF"/>
        <w:spacing w:line="264" w:lineRule="exact"/>
        <w:ind w:left="542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="0086207D">
        <w:rPr>
          <w:rFonts w:ascii="Times New Roman" w:eastAsia="Times New Roman" w:hAnsi="Times New Roman"/>
          <w:color w:val="000000"/>
          <w:sz w:val="24"/>
          <w:szCs w:val="24"/>
        </w:rPr>
        <w:t>Основные принципы анти</w:t>
      </w:r>
      <w:r w:rsidRPr="001A2BDC">
        <w:rPr>
          <w:rFonts w:ascii="Times New Roman" w:eastAsia="Times New Roman" w:hAnsi="Times New Roman"/>
          <w:color w:val="000000"/>
          <w:sz w:val="24"/>
          <w:szCs w:val="24"/>
        </w:rPr>
        <w:t>коррупционной политики:</w:t>
      </w:r>
    </w:p>
    <w:p w:rsidR="000C47AF" w:rsidRPr="0086207D" w:rsidRDefault="000C47AF" w:rsidP="000C47AF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4" w:after="0" w:line="264" w:lineRule="exact"/>
        <w:ind w:left="24" w:firstLine="5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207D">
        <w:rPr>
          <w:rFonts w:ascii="Times New Roman" w:eastAsia="Times New Roman" w:hAnsi="Times New Roman"/>
          <w:iCs/>
          <w:color w:val="000000"/>
          <w:spacing w:val="-2"/>
          <w:w w:val="111"/>
          <w:sz w:val="24"/>
          <w:szCs w:val="24"/>
        </w:rPr>
        <w:t>принцип соответствия политики ТСЖ действующему законодательству и общепринятым нормам;</w:t>
      </w:r>
    </w:p>
    <w:p w:rsidR="0086207D" w:rsidRPr="0086207D" w:rsidRDefault="0086207D" w:rsidP="0086207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4" w:after="0" w:line="264" w:lineRule="exact"/>
        <w:ind w:left="5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C47AF" w:rsidRPr="0086207D" w:rsidRDefault="000C47AF" w:rsidP="000C47AF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0" w:after="0" w:line="264" w:lineRule="exact"/>
        <w:ind w:left="38" w:right="14" w:firstLine="514"/>
        <w:jc w:val="both"/>
        <w:rPr>
          <w:rFonts w:ascii="Times New Roman" w:hAnsi="Times New Roman"/>
          <w:b/>
          <w:sz w:val="24"/>
          <w:szCs w:val="24"/>
        </w:rPr>
      </w:pPr>
      <w:r w:rsidRPr="0086207D">
        <w:rPr>
          <w:rFonts w:ascii="Times New Roman" w:eastAsia="Times New Roman" w:hAnsi="Times New Roman"/>
          <w:iCs/>
          <w:color w:val="000000"/>
          <w:spacing w:val="-1"/>
          <w:w w:val="111"/>
          <w:sz w:val="24"/>
          <w:szCs w:val="24"/>
        </w:rPr>
        <w:t>принцип личного примера руководства;</w:t>
      </w:r>
    </w:p>
    <w:p w:rsidR="000C47AF" w:rsidRPr="001A2BDC" w:rsidRDefault="000C47AF" w:rsidP="0086207D">
      <w:pPr>
        <w:shd w:val="clear" w:color="auto" w:fill="FFFFFF"/>
        <w:tabs>
          <w:tab w:val="left" w:pos="682"/>
        </w:tabs>
        <w:spacing w:before="10" w:line="264" w:lineRule="exact"/>
        <w:ind w:left="552" w:right="14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eastAsia="Times New Roman" w:hAnsi="Times New Roman"/>
          <w:i/>
          <w:iCs/>
          <w:color w:val="000000"/>
          <w:spacing w:val="-1"/>
          <w:w w:val="111"/>
          <w:sz w:val="24"/>
          <w:szCs w:val="24"/>
        </w:rPr>
        <w:t xml:space="preserve"> </w:t>
      </w:r>
      <w:r w:rsidRPr="001A2BDC">
        <w:rPr>
          <w:rFonts w:ascii="Times New Roman" w:eastAsia="Times New Roman" w:hAnsi="Times New Roman"/>
          <w:color w:val="000000"/>
          <w:spacing w:val="-3"/>
          <w:w w:val="111"/>
          <w:sz w:val="24"/>
          <w:szCs w:val="24"/>
        </w:rPr>
        <w:t>Ключевая роль руководства ТСЖ в формировании культуры</w:t>
      </w:r>
      <w:r w:rsidR="0086207D">
        <w:rPr>
          <w:rFonts w:ascii="Times New Roman" w:eastAsia="Times New Roman" w:hAnsi="Times New Roman"/>
          <w:color w:val="000000"/>
          <w:spacing w:val="-3"/>
          <w:w w:val="111"/>
          <w:sz w:val="24"/>
          <w:szCs w:val="24"/>
        </w:rPr>
        <w:t xml:space="preserve"> </w:t>
      </w:r>
      <w:r w:rsidRPr="001A2BDC">
        <w:rPr>
          <w:rFonts w:ascii="Times New Roman" w:eastAsia="Times New Roman" w:hAnsi="Times New Roman"/>
          <w:color w:val="000000"/>
          <w:spacing w:val="-3"/>
          <w:w w:val="111"/>
          <w:sz w:val="24"/>
          <w:szCs w:val="24"/>
        </w:rPr>
        <w:t xml:space="preserve">нетерпимости к </w:t>
      </w:r>
      <w:r w:rsidRPr="001A2BDC">
        <w:rPr>
          <w:rFonts w:ascii="Times New Roman" w:eastAsia="Times New Roman" w:hAnsi="Times New Roman"/>
          <w:color w:val="000000"/>
          <w:w w:val="111"/>
          <w:sz w:val="24"/>
          <w:szCs w:val="24"/>
        </w:rPr>
        <w:t>коррупции и в создании системы предупреждения и противодействия коррупции.</w:t>
      </w:r>
    </w:p>
    <w:p w:rsidR="000C47AF" w:rsidRPr="0086207D" w:rsidRDefault="000C47AF" w:rsidP="0086207D">
      <w:pPr>
        <w:shd w:val="clear" w:color="auto" w:fill="FFFFFF"/>
        <w:tabs>
          <w:tab w:val="left" w:pos="682"/>
        </w:tabs>
        <w:spacing w:before="5" w:after="0" w:line="264" w:lineRule="exact"/>
        <w:ind w:left="542"/>
        <w:jc w:val="both"/>
        <w:rPr>
          <w:rFonts w:ascii="Times New Roman" w:hAnsi="Times New Roman"/>
          <w:b/>
          <w:sz w:val="24"/>
          <w:szCs w:val="24"/>
        </w:rPr>
      </w:pPr>
      <w:r w:rsidRPr="0086207D">
        <w:rPr>
          <w:rFonts w:ascii="Times New Roman" w:hAnsi="Times New Roman"/>
          <w:color w:val="000000"/>
          <w:w w:val="111"/>
          <w:sz w:val="24"/>
          <w:szCs w:val="24"/>
        </w:rPr>
        <w:t>-</w:t>
      </w:r>
      <w:r w:rsidRPr="0086207D">
        <w:rPr>
          <w:rFonts w:ascii="Times New Roman" w:hAnsi="Times New Roman"/>
          <w:color w:val="000000"/>
          <w:sz w:val="24"/>
          <w:szCs w:val="24"/>
        </w:rPr>
        <w:tab/>
      </w:r>
      <w:r w:rsidRPr="0086207D">
        <w:rPr>
          <w:rFonts w:ascii="Times New Roman" w:eastAsia="Times New Roman" w:hAnsi="Times New Roman"/>
          <w:iCs/>
          <w:color w:val="000000"/>
          <w:spacing w:val="-4"/>
          <w:w w:val="111"/>
          <w:sz w:val="24"/>
          <w:szCs w:val="24"/>
        </w:rPr>
        <w:t>принцип вовлеченности работников;</w:t>
      </w:r>
    </w:p>
    <w:p w:rsidR="000C47AF" w:rsidRPr="001A2BDC" w:rsidRDefault="000C47AF" w:rsidP="0086207D">
      <w:pPr>
        <w:shd w:val="clear" w:color="auto" w:fill="FFFFFF"/>
        <w:spacing w:before="5" w:after="0" w:line="264" w:lineRule="exact"/>
        <w:ind w:left="19" w:right="14" w:firstLine="518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-3"/>
          <w:w w:val="111"/>
          <w:sz w:val="24"/>
          <w:szCs w:val="24"/>
        </w:rPr>
        <w:t xml:space="preserve">Информированность работников ТСЖ о положениях антикоррупционного </w:t>
      </w:r>
      <w:r w:rsidRPr="001A2BDC">
        <w:rPr>
          <w:rFonts w:ascii="Times New Roman" w:eastAsia="Times New Roman" w:hAnsi="Times New Roman"/>
          <w:color w:val="000000"/>
          <w:spacing w:val="14"/>
          <w:w w:val="111"/>
          <w:sz w:val="24"/>
          <w:szCs w:val="24"/>
        </w:rPr>
        <w:t xml:space="preserve">законодательства и их активное участие в формировании и реализации </w:t>
      </w:r>
      <w:r w:rsidRPr="001A2BDC">
        <w:rPr>
          <w:rFonts w:ascii="Times New Roman" w:eastAsia="Times New Roman" w:hAnsi="Times New Roman"/>
          <w:color w:val="000000"/>
          <w:spacing w:val="-5"/>
          <w:w w:val="111"/>
          <w:sz w:val="24"/>
          <w:szCs w:val="24"/>
        </w:rPr>
        <w:t>антикоррупционных стандартов и процедур.</w:t>
      </w:r>
    </w:p>
    <w:p w:rsidR="000C47AF" w:rsidRPr="001A2BDC" w:rsidRDefault="000C47AF" w:rsidP="0086207D">
      <w:pPr>
        <w:shd w:val="clear" w:color="auto" w:fill="FFFFFF"/>
        <w:tabs>
          <w:tab w:val="left" w:pos="672"/>
        </w:tabs>
        <w:spacing w:before="10" w:line="264" w:lineRule="exact"/>
        <w:ind w:left="533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hAnsi="Times New Roman"/>
          <w:color w:val="000000"/>
          <w:w w:val="111"/>
          <w:sz w:val="24"/>
          <w:szCs w:val="24"/>
        </w:rPr>
        <w:lastRenderedPageBreak/>
        <w:t>-</w:t>
      </w:r>
      <w:r w:rsidRPr="001A2BDC">
        <w:rPr>
          <w:rFonts w:ascii="Times New Roman" w:hAnsi="Times New Roman"/>
          <w:color w:val="000000"/>
          <w:sz w:val="24"/>
          <w:szCs w:val="24"/>
        </w:rPr>
        <w:tab/>
      </w:r>
      <w:r w:rsidRPr="0086207D">
        <w:rPr>
          <w:rFonts w:ascii="Times New Roman" w:eastAsia="Times New Roman" w:hAnsi="Times New Roman"/>
          <w:iCs/>
          <w:color w:val="000000"/>
          <w:spacing w:val="-4"/>
          <w:w w:val="111"/>
          <w:sz w:val="24"/>
          <w:szCs w:val="24"/>
        </w:rPr>
        <w:t>принцип соразмерности антикоррупционных процедур риску коррупции;</w:t>
      </w:r>
      <w:r w:rsidRPr="0086207D">
        <w:rPr>
          <w:rFonts w:ascii="Times New Roman" w:eastAsia="Times New Roman" w:hAnsi="Times New Roman"/>
          <w:iCs/>
          <w:color w:val="000000"/>
          <w:spacing w:val="-4"/>
          <w:w w:val="111"/>
          <w:sz w:val="24"/>
          <w:szCs w:val="24"/>
        </w:rPr>
        <w:br/>
      </w:r>
      <w:r w:rsidRPr="001A2BDC">
        <w:rPr>
          <w:rFonts w:ascii="Times New Roman" w:eastAsia="Times New Roman" w:hAnsi="Times New Roman"/>
          <w:color w:val="000000"/>
          <w:spacing w:val="4"/>
          <w:w w:val="111"/>
          <w:sz w:val="24"/>
          <w:szCs w:val="24"/>
        </w:rPr>
        <w:t xml:space="preserve">Разработка   и   выполнение   комплекса   мероприятий, позволяющих   снизить </w:t>
      </w:r>
      <w:r w:rsidRPr="001A2BDC">
        <w:rPr>
          <w:rFonts w:ascii="Times New Roman" w:eastAsia="Times New Roman" w:hAnsi="Times New Roman"/>
          <w:color w:val="000000"/>
          <w:spacing w:val="-1"/>
          <w:w w:val="111"/>
          <w:sz w:val="24"/>
          <w:szCs w:val="24"/>
        </w:rPr>
        <w:t xml:space="preserve">вероятность вовлечения ТСЖ, руководства и работников в коррупционную </w:t>
      </w:r>
      <w:r w:rsidRPr="001A2BDC">
        <w:rPr>
          <w:rFonts w:ascii="Times New Roman" w:eastAsia="Times New Roman" w:hAnsi="Times New Roman"/>
          <w:color w:val="000000"/>
          <w:w w:val="111"/>
          <w:sz w:val="24"/>
          <w:szCs w:val="24"/>
        </w:rPr>
        <w:t xml:space="preserve">деятельность, осуществляется с учетом существующих в деятельности ТСЖ </w:t>
      </w:r>
      <w:r w:rsidRPr="001A2BDC">
        <w:rPr>
          <w:rFonts w:ascii="Times New Roman" w:eastAsia="Times New Roman" w:hAnsi="Times New Roman"/>
          <w:color w:val="000000"/>
          <w:spacing w:val="-6"/>
          <w:w w:val="111"/>
          <w:sz w:val="24"/>
          <w:szCs w:val="24"/>
        </w:rPr>
        <w:t>коррупционных рисков.</w:t>
      </w:r>
    </w:p>
    <w:p w:rsidR="000C47AF" w:rsidRPr="0086207D" w:rsidRDefault="000C47AF" w:rsidP="0086207D">
      <w:pPr>
        <w:shd w:val="clear" w:color="auto" w:fill="FFFFFF"/>
        <w:tabs>
          <w:tab w:val="left" w:pos="672"/>
        </w:tabs>
        <w:spacing w:before="14" w:after="0" w:line="259" w:lineRule="exact"/>
        <w:ind w:left="533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hAnsi="Times New Roman"/>
          <w:color w:val="000000"/>
          <w:w w:val="111"/>
          <w:sz w:val="24"/>
          <w:szCs w:val="24"/>
        </w:rPr>
        <w:t>-</w:t>
      </w:r>
      <w:r w:rsidRPr="001A2BDC">
        <w:rPr>
          <w:rFonts w:ascii="Times New Roman" w:hAnsi="Times New Roman"/>
          <w:color w:val="000000"/>
          <w:sz w:val="24"/>
          <w:szCs w:val="24"/>
        </w:rPr>
        <w:tab/>
      </w:r>
      <w:r w:rsidRPr="0086207D">
        <w:rPr>
          <w:rFonts w:ascii="Times New Roman" w:eastAsia="Times New Roman" w:hAnsi="Times New Roman"/>
          <w:iCs/>
          <w:color w:val="000000"/>
          <w:spacing w:val="-4"/>
          <w:w w:val="111"/>
          <w:sz w:val="24"/>
          <w:szCs w:val="24"/>
        </w:rPr>
        <w:t>принцип, ответственности и неотвратимости наказания;</w:t>
      </w:r>
    </w:p>
    <w:p w:rsidR="000C47AF" w:rsidRPr="001A2BDC" w:rsidRDefault="000C47AF" w:rsidP="0086207D">
      <w:pPr>
        <w:shd w:val="clear" w:color="auto" w:fill="FFFFFF"/>
        <w:spacing w:line="259" w:lineRule="exact"/>
        <w:ind w:left="14" w:right="5" w:firstLine="528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6"/>
          <w:w w:val="111"/>
          <w:sz w:val="24"/>
          <w:szCs w:val="24"/>
        </w:rPr>
        <w:t xml:space="preserve">Неотвратимость наказания для работников ТСЖ вне зависимости от занимаемой должности, стажа работы и иных условий в случае совершения ими </w:t>
      </w:r>
      <w:r w:rsidRPr="001A2BDC">
        <w:rPr>
          <w:rFonts w:ascii="Times New Roman" w:eastAsia="Times New Roman" w:hAnsi="Times New Roman"/>
          <w:color w:val="000000"/>
          <w:spacing w:val="-2"/>
          <w:w w:val="111"/>
          <w:sz w:val="24"/>
          <w:szCs w:val="24"/>
        </w:rPr>
        <w:t xml:space="preserve">коррупционных правонарушений в связи с исполнением трудовых обязанностей, а также </w:t>
      </w:r>
      <w:r w:rsidRPr="001A2BDC">
        <w:rPr>
          <w:rFonts w:ascii="Times New Roman" w:eastAsia="Times New Roman" w:hAnsi="Times New Roman"/>
          <w:color w:val="000000"/>
          <w:spacing w:val="15"/>
          <w:w w:val="111"/>
          <w:sz w:val="24"/>
          <w:szCs w:val="24"/>
        </w:rPr>
        <w:t xml:space="preserve">персональная ответственность руководства ТСЖ за реализацию </w:t>
      </w:r>
      <w:r w:rsidRPr="001A2BDC">
        <w:rPr>
          <w:rFonts w:ascii="Times New Roman" w:eastAsia="Times New Roman" w:hAnsi="Times New Roman"/>
          <w:color w:val="000000"/>
          <w:spacing w:val="-8"/>
          <w:w w:val="111"/>
          <w:sz w:val="24"/>
          <w:szCs w:val="24"/>
        </w:rPr>
        <w:t>антикоррупционно</w:t>
      </w:r>
      <w:r w:rsidR="005222E5">
        <w:rPr>
          <w:rFonts w:ascii="Times New Roman" w:eastAsia="Times New Roman" w:hAnsi="Times New Roman"/>
          <w:color w:val="000000"/>
          <w:spacing w:val="-8"/>
          <w:w w:val="111"/>
          <w:sz w:val="24"/>
          <w:szCs w:val="24"/>
        </w:rPr>
        <w:t>й</w:t>
      </w:r>
      <w:r w:rsidRPr="001A2BDC">
        <w:rPr>
          <w:rFonts w:ascii="Times New Roman" w:eastAsia="Times New Roman" w:hAnsi="Times New Roman"/>
          <w:color w:val="000000"/>
          <w:spacing w:val="-8"/>
          <w:w w:val="111"/>
          <w:sz w:val="24"/>
          <w:szCs w:val="24"/>
        </w:rPr>
        <w:t xml:space="preserve"> политики.</w:t>
      </w:r>
    </w:p>
    <w:p w:rsidR="000C47AF" w:rsidRPr="0086207D" w:rsidRDefault="000C47AF" w:rsidP="005222E5">
      <w:pPr>
        <w:shd w:val="clear" w:color="auto" w:fill="FFFFFF"/>
        <w:tabs>
          <w:tab w:val="left" w:pos="672"/>
        </w:tabs>
        <w:spacing w:before="10" w:after="0" w:line="259" w:lineRule="exact"/>
        <w:ind w:left="533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hAnsi="Times New Roman"/>
          <w:color w:val="000000"/>
          <w:w w:val="111"/>
          <w:sz w:val="24"/>
          <w:szCs w:val="24"/>
        </w:rPr>
        <w:t>-</w:t>
      </w:r>
      <w:r w:rsidRPr="001A2BDC">
        <w:rPr>
          <w:rFonts w:ascii="Times New Roman" w:hAnsi="Times New Roman"/>
          <w:color w:val="000000"/>
          <w:sz w:val="24"/>
          <w:szCs w:val="24"/>
        </w:rPr>
        <w:tab/>
      </w:r>
      <w:r w:rsidRPr="0086207D">
        <w:rPr>
          <w:rFonts w:ascii="Times New Roman" w:eastAsia="Times New Roman" w:hAnsi="Times New Roman"/>
          <w:iCs/>
          <w:color w:val="000000"/>
          <w:spacing w:val="-2"/>
          <w:w w:val="111"/>
          <w:sz w:val="24"/>
          <w:szCs w:val="24"/>
        </w:rPr>
        <w:t>принцип постоянного контроля и регулярного мониторинга;</w:t>
      </w:r>
    </w:p>
    <w:p w:rsidR="000C47AF" w:rsidRPr="001A2BDC" w:rsidRDefault="000C47AF" w:rsidP="005222E5">
      <w:pPr>
        <w:shd w:val="clear" w:color="auto" w:fill="FFFFFF"/>
        <w:spacing w:after="0" w:line="259" w:lineRule="exact"/>
        <w:ind w:left="10" w:right="29" w:firstLine="518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6"/>
          <w:w w:val="111"/>
          <w:sz w:val="24"/>
          <w:szCs w:val="24"/>
        </w:rPr>
        <w:t xml:space="preserve">Регулярное осуществление мониторинга эффективности внедренных </w:t>
      </w:r>
      <w:r w:rsidRPr="001A2BDC">
        <w:rPr>
          <w:rFonts w:ascii="Times New Roman" w:eastAsia="Times New Roman" w:hAnsi="Times New Roman"/>
          <w:color w:val="000000"/>
          <w:spacing w:val="1"/>
          <w:w w:val="111"/>
          <w:sz w:val="24"/>
          <w:szCs w:val="24"/>
        </w:rPr>
        <w:t>антикоррупционных процедур, а также контроля за их исполнением.</w:t>
      </w:r>
    </w:p>
    <w:p w:rsidR="000C47AF" w:rsidRPr="004A44E3" w:rsidRDefault="000C47AF" w:rsidP="000C47AF">
      <w:pPr>
        <w:shd w:val="clear" w:color="auto" w:fill="FFFFFF"/>
        <w:spacing w:before="269" w:line="259" w:lineRule="exact"/>
        <w:ind w:left="538"/>
        <w:jc w:val="both"/>
        <w:rPr>
          <w:rFonts w:ascii="Times New Roman" w:hAnsi="Times New Roman"/>
          <w:b/>
          <w:sz w:val="24"/>
          <w:szCs w:val="24"/>
        </w:rPr>
      </w:pPr>
      <w:r w:rsidRPr="004A44E3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4A44E3">
        <w:rPr>
          <w:rFonts w:ascii="Times New Roman" w:eastAsia="Times New Roman" w:hAnsi="Times New Roman"/>
          <w:b/>
          <w:color w:val="000000"/>
          <w:sz w:val="24"/>
          <w:szCs w:val="24"/>
        </w:rPr>
        <w:t>Область применения Положения и круг лиц, попадающих под его действие.</w:t>
      </w:r>
    </w:p>
    <w:p w:rsidR="000C47AF" w:rsidRPr="005222E5" w:rsidRDefault="000C47AF" w:rsidP="000C47AF">
      <w:pPr>
        <w:shd w:val="clear" w:color="auto" w:fill="FFFFFF"/>
        <w:tabs>
          <w:tab w:val="left" w:pos="1027"/>
        </w:tabs>
        <w:spacing w:before="5" w:line="259" w:lineRule="exact"/>
        <w:ind w:left="5" w:firstLine="518"/>
        <w:jc w:val="both"/>
        <w:rPr>
          <w:rFonts w:ascii="Times New Roman" w:hAnsi="Times New Roman"/>
          <w:b/>
          <w:sz w:val="24"/>
          <w:szCs w:val="24"/>
        </w:rPr>
      </w:pPr>
      <w:r w:rsidRPr="005222E5">
        <w:rPr>
          <w:rFonts w:ascii="Times New Roman" w:hAnsi="Times New Roman"/>
          <w:color w:val="000000"/>
          <w:sz w:val="24"/>
          <w:szCs w:val="24"/>
        </w:rPr>
        <w:t>3.1.</w:t>
      </w:r>
      <w:r w:rsidRPr="005222E5">
        <w:rPr>
          <w:rFonts w:ascii="Times New Roman" w:hAnsi="Times New Roman"/>
          <w:color w:val="000000"/>
          <w:sz w:val="24"/>
          <w:szCs w:val="24"/>
        </w:rPr>
        <w:tab/>
      </w:r>
      <w:r w:rsidRPr="005222E5">
        <w:rPr>
          <w:rFonts w:ascii="Times New Roman" w:eastAsia="Times New Roman" w:hAnsi="Times New Roman"/>
          <w:color w:val="000000"/>
          <w:spacing w:val="6"/>
          <w:w w:val="111"/>
          <w:sz w:val="24"/>
          <w:szCs w:val="24"/>
        </w:rPr>
        <w:t xml:space="preserve">Основным кругом лиц, попадающих под действие Положения,   являются: </w:t>
      </w:r>
      <w:r w:rsidR="005222E5">
        <w:rPr>
          <w:rFonts w:ascii="Times New Roman" w:eastAsia="Times New Roman" w:hAnsi="Times New Roman"/>
          <w:color w:val="000000"/>
          <w:spacing w:val="11"/>
          <w:w w:val="111"/>
          <w:sz w:val="24"/>
          <w:szCs w:val="24"/>
        </w:rPr>
        <w:t>правление</w:t>
      </w:r>
      <w:r w:rsidRPr="005222E5">
        <w:rPr>
          <w:rFonts w:ascii="Times New Roman" w:eastAsia="Times New Roman" w:hAnsi="Times New Roman"/>
          <w:color w:val="000000"/>
          <w:spacing w:val="11"/>
          <w:w w:val="111"/>
          <w:sz w:val="24"/>
          <w:szCs w:val="24"/>
        </w:rPr>
        <w:t xml:space="preserve"> и работники ТСЖ независимо от занимаемой должности и </w:t>
      </w:r>
      <w:r w:rsidRPr="005222E5">
        <w:rPr>
          <w:rFonts w:ascii="Times New Roman" w:eastAsia="Times New Roman" w:hAnsi="Times New Roman"/>
          <w:color w:val="000000"/>
          <w:spacing w:val="-1"/>
          <w:w w:val="111"/>
          <w:sz w:val="24"/>
          <w:szCs w:val="24"/>
        </w:rPr>
        <w:t xml:space="preserve">выполняемых функций, а также собственники жилья. В </w:t>
      </w:r>
      <w:r w:rsidRPr="005222E5">
        <w:rPr>
          <w:rFonts w:ascii="Times New Roman" w:eastAsia="Times New Roman" w:hAnsi="Times New Roman"/>
          <w:color w:val="000000"/>
          <w:spacing w:val="13"/>
          <w:w w:val="111"/>
          <w:sz w:val="24"/>
          <w:szCs w:val="24"/>
        </w:rPr>
        <w:t xml:space="preserve">некоторых случаях Положение распространяет свое действие на других лиц, как </w:t>
      </w:r>
      <w:r w:rsidRPr="005222E5">
        <w:rPr>
          <w:rFonts w:ascii="Times New Roman" w:eastAsia="Times New Roman" w:hAnsi="Times New Roman"/>
          <w:color w:val="000000"/>
          <w:spacing w:val="5"/>
          <w:w w:val="111"/>
          <w:sz w:val="24"/>
          <w:szCs w:val="24"/>
        </w:rPr>
        <w:t>физических, так и юридических, с</w:t>
      </w:r>
      <w:r w:rsidRPr="005222E5">
        <w:rPr>
          <w:rFonts w:ascii="Times New Roman" w:eastAsia="Times New Roman" w:hAnsi="Times New Roman"/>
          <w:i/>
          <w:iCs/>
          <w:color w:val="000000"/>
          <w:spacing w:val="5"/>
          <w:w w:val="111"/>
          <w:sz w:val="24"/>
          <w:szCs w:val="24"/>
        </w:rPr>
        <w:t xml:space="preserve"> </w:t>
      </w:r>
      <w:r w:rsidRPr="005222E5">
        <w:rPr>
          <w:rFonts w:ascii="Times New Roman" w:eastAsia="Times New Roman" w:hAnsi="Times New Roman"/>
          <w:color w:val="000000"/>
          <w:spacing w:val="5"/>
          <w:w w:val="111"/>
          <w:sz w:val="24"/>
          <w:szCs w:val="24"/>
        </w:rPr>
        <w:t xml:space="preserve">которыми ТСЖ вступает в иные договорные </w:t>
      </w:r>
      <w:r w:rsidRPr="005222E5">
        <w:rPr>
          <w:rFonts w:ascii="Times New Roman" w:eastAsia="Times New Roman" w:hAnsi="Times New Roman"/>
          <w:color w:val="000000"/>
          <w:spacing w:val="-4"/>
          <w:w w:val="111"/>
          <w:sz w:val="24"/>
          <w:szCs w:val="24"/>
        </w:rPr>
        <w:t>отношения.</w:t>
      </w:r>
    </w:p>
    <w:p w:rsidR="000C47AF" w:rsidRPr="001A2BDC" w:rsidRDefault="000C47AF" w:rsidP="000C47AF">
      <w:pPr>
        <w:shd w:val="clear" w:color="auto" w:fill="FFFFFF"/>
        <w:tabs>
          <w:tab w:val="left" w:pos="955"/>
        </w:tabs>
        <w:spacing w:line="259" w:lineRule="exact"/>
        <w:ind w:left="5" w:firstLine="518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hAnsi="Times New Roman"/>
          <w:color w:val="000000"/>
          <w:w w:val="111"/>
          <w:sz w:val="24"/>
          <w:szCs w:val="24"/>
        </w:rPr>
        <w:t>3.2.</w:t>
      </w:r>
      <w:r w:rsidRPr="001A2BDC">
        <w:rPr>
          <w:rFonts w:ascii="Times New Roman" w:hAnsi="Times New Roman"/>
          <w:color w:val="000000"/>
          <w:sz w:val="24"/>
          <w:szCs w:val="24"/>
        </w:rPr>
        <w:tab/>
      </w:r>
      <w:r w:rsidRPr="001A2BDC">
        <w:rPr>
          <w:rFonts w:ascii="Times New Roman" w:eastAsia="Times New Roman" w:hAnsi="Times New Roman"/>
          <w:color w:val="000000"/>
          <w:w w:val="111"/>
          <w:sz w:val="24"/>
          <w:szCs w:val="24"/>
        </w:rPr>
        <w:t xml:space="preserve">В целях предупреждения и противодействия коррупции работники ТСЖ, </w:t>
      </w:r>
      <w:r w:rsidRPr="001A2BDC">
        <w:rPr>
          <w:rFonts w:ascii="Times New Roman" w:eastAsia="Times New Roman" w:hAnsi="Times New Roman"/>
          <w:color w:val="000000"/>
          <w:spacing w:val="-1"/>
          <w:w w:val="111"/>
          <w:sz w:val="24"/>
          <w:szCs w:val="24"/>
        </w:rPr>
        <w:t>а также иные лица, попадающие под действие Положения, обязаны:</w:t>
      </w:r>
    </w:p>
    <w:p w:rsidR="000C47AF" w:rsidRPr="001A2BDC" w:rsidRDefault="000C47AF" w:rsidP="000C47AF">
      <w:pPr>
        <w:shd w:val="clear" w:color="auto" w:fill="FFFFFF"/>
        <w:tabs>
          <w:tab w:val="left" w:pos="744"/>
        </w:tabs>
        <w:spacing w:before="10" w:line="259" w:lineRule="exact"/>
        <w:ind w:left="14" w:firstLine="518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hAnsi="Times New Roman"/>
          <w:color w:val="000000"/>
          <w:w w:val="111"/>
          <w:sz w:val="24"/>
          <w:szCs w:val="24"/>
        </w:rPr>
        <w:t>-</w:t>
      </w:r>
      <w:r w:rsidRPr="001A2BDC">
        <w:rPr>
          <w:rFonts w:ascii="Times New Roman" w:hAnsi="Times New Roman"/>
          <w:color w:val="000000"/>
          <w:sz w:val="24"/>
          <w:szCs w:val="24"/>
        </w:rPr>
        <w:tab/>
      </w:r>
      <w:r w:rsidRPr="001A2BDC">
        <w:rPr>
          <w:rFonts w:ascii="Times New Roman" w:eastAsia="Times New Roman" w:hAnsi="Times New Roman"/>
          <w:color w:val="000000"/>
          <w:spacing w:val="6"/>
          <w:w w:val="111"/>
          <w:sz w:val="24"/>
          <w:szCs w:val="24"/>
        </w:rPr>
        <w:t xml:space="preserve">воздерживаться от совершения и (или) участия в совершении коррупционных </w:t>
      </w:r>
      <w:r w:rsidRPr="001A2BDC">
        <w:rPr>
          <w:rFonts w:ascii="Times New Roman" w:eastAsia="Times New Roman" w:hAnsi="Times New Roman"/>
          <w:color w:val="000000"/>
          <w:spacing w:val="1"/>
          <w:w w:val="111"/>
          <w:sz w:val="24"/>
          <w:szCs w:val="24"/>
        </w:rPr>
        <w:t>правонарушений в интересах или от имени ТСЖ;</w:t>
      </w:r>
    </w:p>
    <w:p w:rsidR="000C47AF" w:rsidRPr="001A2BDC" w:rsidRDefault="000C47AF" w:rsidP="000C47AF">
      <w:pPr>
        <w:shd w:val="clear" w:color="auto" w:fill="FFFFFF"/>
        <w:tabs>
          <w:tab w:val="left" w:pos="667"/>
        </w:tabs>
        <w:spacing w:line="259" w:lineRule="exact"/>
        <w:ind w:firstLine="542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hAnsi="Times New Roman"/>
          <w:color w:val="000000"/>
          <w:w w:val="111"/>
          <w:sz w:val="24"/>
          <w:szCs w:val="24"/>
        </w:rPr>
        <w:t>-</w:t>
      </w:r>
      <w:r w:rsidRPr="001A2BDC">
        <w:rPr>
          <w:rFonts w:ascii="Times New Roman" w:hAnsi="Times New Roman"/>
          <w:color w:val="000000"/>
          <w:sz w:val="24"/>
          <w:szCs w:val="24"/>
        </w:rPr>
        <w:tab/>
      </w:r>
      <w:r w:rsidRPr="001A2BDC">
        <w:rPr>
          <w:rFonts w:ascii="Times New Roman" w:eastAsia="Times New Roman" w:hAnsi="Times New Roman"/>
          <w:color w:val="000000"/>
          <w:spacing w:val="-3"/>
          <w:w w:val="111"/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</w:t>
      </w:r>
      <w:r w:rsidRPr="001A2BDC">
        <w:rPr>
          <w:rFonts w:ascii="Times New Roman" w:eastAsia="Times New Roman" w:hAnsi="Times New Roman"/>
          <w:color w:val="000000"/>
          <w:spacing w:val="-1"/>
          <w:w w:val="111"/>
          <w:sz w:val="24"/>
          <w:szCs w:val="24"/>
        </w:rPr>
        <w:t>интересах или от имени ТСЖ;</w:t>
      </w:r>
    </w:p>
    <w:p w:rsidR="000C47AF" w:rsidRPr="001A2BDC" w:rsidRDefault="000C47AF" w:rsidP="000C47AF">
      <w:pPr>
        <w:shd w:val="clear" w:color="auto" w:fill="FFFFFF"/>
        <w:tabs>
          <w:tab w:val="left" w:pos="806"/>
        </w:tabs>
        <w:spacing w:line="259" w:lineRule="exact"/>
        <w:ind w:left="5" w:firstLine="518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hAnsi="Times New Roman"/>
          <w:color w:val="000000"/>
          <w:w w:val="111"/>
          <w:sz w:val="24"/>
          <w:szCs w:val="24"/>
        </w:rPr>
        <w:t>-</w:t>
      </w:r>
      <w:r w:rsidRPr="001A2BDC">
        <w:rPr>
          <w:rFonts w:ascii="Times New Roman" w:hAnsi="Times New Roman"/>
          <w:color w:val="000000"/>
          <w:sz w:val="24"/>
          <w:szCs w:val="24"/>
        </w:rPr>
        <w:tab/>
      </w:r>
      <w:r w:rsidRPr="001A2BDC">
        <w:rPr>
          <w:rFonts w:ascii="Times New Roman" w:eastAsia="Times New Roman" w:hAnsi="Times New Roman"/>
          <w:color w:val="000000"/>
          <w:spacing w:val="10"/>
          <w:w w:val="111"/>
          <w:sz w:val="24"/>
          <w:szCs w:val="24"/>
        </w:rPr>
        <w:t xml:space="preserve">противодействовать проявлениям коррупции и предпринимать меры по ее </w:t>
      </w:r>
      <w:r w:rsidRPr="001A2BDC">
        <w:rPr>
          <w:rFonts w:ascii="Times New Roman" w:eastAsia="Times New Roman" w:hAnsi="Times New Roman"/>
          <w:color w:val="000000"/>
          <w:spacing w:val="4"/>
          <w:w w:val="111"/>
          <w:sz w:val="24"/>
          <w:szCs w:val="24"/>
        </w:rPr>
        <w:t>профилактике;</w:t>
      </w:r>
    </w:p>
    <w:p w:rsidR="000C47AF" w:rsidRPr="001A2BDC" w:rsidRDefault="000C47AF" w:rsidP="000C47AF">
      <w:pPr>
        <w:shd w:val="clear" w:color="auto" w:fill="FFFFFF"/>
        <w:tabs>
          <w:tab w:val="left" w:pos="730"/>
        </w:tabs>
        <w:spacing w:line="274" w:lineRule="exact"/>
        <w:ind w:left="624" w:hanging="86"/>
        <w:jc w:val="both"/>
        <w:rPr>
          <w:rFonts w:ascii="Times New Roman" w:eastAsia="Times New Roman" w:hAnsi="Times New Roman"/>
          <w:b/>
          <w:bCs/>
          <w:color w:val="000000"/>
          <w:spacing w:val="-2"/>
          <w:w w:val="111"/>
          <w:sz w:val="24"/>
          <w:szCs w:val="24"/>
        </w:rPr>
      </w:pPr>
      <w:r w:rsidRPr="001A2BDC">
        <w:rPr>
          <w:rFonts w:ascii="Times New Roman" w:hAnsi="Times New Roman"/>
          <w:color w:val="000000"/>
          <w:w w:val="111"/>
          <w:sz w:val="24"/>
          <w:szCs w:val="24"/>
        </w:rPr>
        <w:t>-</w:t>
      </w:r>
      <w:r w:rsidRPr="001A2BDC">
        <w:rPr>
          <w:rFonts w:ascii="Times New Roman" w:hAnsi="Times New Roman"/>
          <w:color w:val="000000"/>
          <w:sz w:val="24"/>
          <w:szCs w:val="24"/>
        </w:rPr>
        <w:tab/>
      </w:r>
      <w:r w:rsidRPr="001A2BDC">
        <w:rPr>
          <w:rFonts w:ascii="Times New Roman" w:eastAsia="Times New Roman" w:hAnsi="Times New Roman"/>
          <w:color w:val="000000"/>
          <w:spacing w:val="-1"/>
          <w:w w:val="111"/>
          <w:sz w:val="24"/>
          <w:szCs w:val="24"/>
        </w:rPr>
        <w:t xml:space="preserve">не допускать личную заинтересованность, которая приводит или может привести к </w:t>
      </w:r>
      <w:r w:rsidRPr="001A2BDC">
        <w:rPr>
          <w:rFonts w:ascii="Times New Roman" w:eastAsia="Times New Roman" w:hAnsi="Times New Roman"/>
          <w:color w:val="000000"/>
          <w:spacing w:val="-2"/>
          <w:w w:val="111"/>
          <w:sz w:val="24"/>
          <w:szCs w:val="24"/>
        </w:rPr>
        <w:t>конфликту интересов;</w:t>
      </w:r>
    </w:p>
    <w:p w:rsidR="000C47AF" w:rsidRPr="001A2BDC" w:rsidRDefault="000C47AF" w:rsidP="000C47AF">
      <w:pPr>
        <w:shd w:val="clear" w:color="auto" w:fill="FFFFFF"/>
        <w:tabs>
          <w:tab w:val="left" w:pos="730"/>
        </w:tabs>
        <w:spacing w:line="274" w:lineRule="exact"/>
        <w:ind w:left="624" w:hanging="86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A2BDC">
        <w:rPr>
          <w:rFonts w:ascii="Times New Roman" w:hAnsi="Times New Roman"/>
          <w:color w:val="000000"/>
          <w:sz w:val="24"/>
          <w:szCs w:val="24"/>
        </w:rPr>
        <w:tab/>
      </w:r>
      <w:r w:rsidRPr="001A2BDC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незамедлительно информировать руководство ТСЖ о случаях склонения</w:t>
      </w:r>
      <w:r w:rsidRPr="001A2BDC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br/>
      </w:r>
      <w:r w:rsidRPr="001A2BDC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работника к совершению коррупционных правонарушений;</w:t>
      </w:r>
    </w:p>
    <w:p w:rsidR="000C47AF" w:rsidRPr="001A2BDC" w:rsidRDefault="000C47AF" w:rsidP="000C47AF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64" w:lineRule="exact"/>
        <w:ind w:left="10" w:firstLine="51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незамедлительно информировать руководство ТСЖ о ставшей известной</w:t>
      </w:r>
      <w:r w:rsidRPr="001A2BDC">
        <w:rPr>
          <w:rFonts w:ascii="Times New Roman" w:eastAsia="Times New Roman" w:hAnsi="Times New Roman"/>
          <w:color w:val="000000"/>
          <w:spacing w:val="7"/>
          <w:sz w:val="24"/>
          <w:szCs w:val="24"/>
        </w:rPr>
        <w:br/>
      </w:r>
      <w:r w:rsidRPr="001A2BDC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работнику информации о случаях совершения коррупционных правонарушений другими </w:t>
      </w:r>
      <w:r w:rsidRPr="001A2BDC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работниками, контрагентами ТСЖ или иными лицами;</w:t>
      </w:r>
    </w:p>
    <w:p w:rsidR="000C47AF" w:rsidRPr="005222E5" w:rsidRDefault="000C47AF" w:rsidP="000C47AF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64" w:lineRule="exact"/>
        <w:ind w:left="10" w:firstLine="5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сообщить непосредственному начальнику или иному ответственному лицу о </w:t>
      </w:r>
      <w:r w:rsidRPr="001A2BDC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возможности возникновения либо возникшем у работника конфликте интересов.</w:t>
      </w:r>
    </w:p>
    <w:p w:rsidR="005222E5" w:rsidRPr="001A2BDC" w:rsidRDefault="005222E5" w:rsidP="005222E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64" w:lineRule="exact"/>
        <w:ind w:left="5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C47AF" w:rsidRPr="001A2BDC" w:rsidRDefault="000C47AF" w:rsidP="000C47AF">
      <w:pPr>
        <w:shd w:val="clear" w:color="auto" w:fill="FFFFFF"/>
        <w:spacing w:line="269" w:lineRule="exact"/>
        <w:ind w:left="10" w:firstLine="523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За совершение коррупционного правонарушения, равно как и за неисполнение </w:t>
      </w:r>
      <w:r w:rsidRPr="001A2BDC">
        <w:rPr>
          <w:rFonts w:ascii="Times New Roman" w:eastAsia="Times New Roman" w:hAnsi="Times New Roman"/>
          <w:color w:val="000000"/>
          <w:sz w:val="24"/>
          <w:szCs w:val="24"/>
        </w:rPr>
        <w:t xml:space="preserve">данных обязанностей, лица, указанные в п. 3.1. несут ответственность  в соответствии с </w:t>
      </w:r>
      <w:r w:rsidRPr="001A2BDC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законодательством РФ.</w:t>
      </w:r>
    </w:p>
    <w:p w:rsidR="000C47AF" w:rsidRPr="004A44E3" w:rsidRDefault="000C47AF" w:rsidP="000C47AF">
      <w:pPr>
        <w:shd w:val="clear" w:color="auto" w:fill="FFFFFF"/>
        <w:spacing w:before="278" w:line="254" w:lineRule="exact"/>
        <w:ind w:left="14" w:right="34" w:firstLine="514"/>
        <w:jc w:val="both"/>
        <w:rPr>
          <w:rFonts w:ascii="Times New Roman" w:hAnsi="Times New Roman"/>
          <w:b/>
          <w:sz w:val="24"/>
          <w:szCs w:val="24"/>
        </w:rPr>
      </w:pPr>
      <w:r w:rsidRPr="004A44E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4. </w:t>
      </w:r>
      <w:r w:rsidRPr="004A44E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Сотрудничество с правоохранительными органами в сфере противодействия </w:t>
      </w:r>
      <w:r w:rsidRPr="004A44E3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коррупции.</w:t>
      </w:r>
    </w:p>
    <w:p w:rsidR="000C47AF" w:rsidRPr="001A2BDC" w:rsidRDefault="000C47AF" w:rsidP="000C47AF">
      <w:pPr>
        <w:shd w:val="clear" w:color="auto" w:fill="FFFFFF"/>
        <w:spacing w:line="274" w:lineRule="exact"/>
        <w:ind w:left="5" w:right="24" w:firstLine="518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1A2BDC">
        <w:rPr>
          <w:rFonts w:ascii="Times New Roman" w:eastAsia="Times New Roman" w:hAnsi="Times New Roman"/>
          <w:color w:val="000000"/>
          <w:sz w:val="24"/>
          <w:szCs w:val="24"/>
        </w:rPr>
        <w:t xml:space="preserve">О случаях совершения коррупционных правонарушений, о которых ТСЖ </w:t>
      </w:r>
      <w:r w:rsidRPr="001A2BDC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>(работникам ТСЖ) стало известно, ТСЖ незамедлительно сообщает в соответствующие правоохранительные органы.</w:t>
      </w:r>
    </w:p>
    <w:p w:rsidR="000C47AF" w:rsidRPr="001A2BDC" w:rsidRDefault="000C47AF" w:rsidP="000C47AF">
      <w:pPr>
        <w:shd w:val="clear" w:color="auto" w:fill="FFFFFF"/>
        <w:spacing w:before="269" w:line="264" w:lineRule="exact"/>
        <w:ind w:left="523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hAnsi="Times New Roman"/>
          <w:color w:val="222222"/>
          <w:sz w:val="24"/>
          <w:szCs w:val="24"/>
        </w:rPr>
        <w:t xml:space="preserve">4.2. </w:t>
      </w:r>
      <w:r w:rsidRPr="001A2BDC">
        <w:rPr>
          <w:rFonts w:ascii="Times New Roman" w:eastAsia="Times New Roman" w:hAnsi="Times New Roman"/>
          <w:color w:val="222222"/>
          <w:sz w:val="24"/>
          <w:szCs w:val="24"/>
        </w:rPr>
        <w:t>Сотрудничество с правоохранительными органами проявляется в форме:</w:t>
      </w:r>
    </w:p>
    <w:p w:rsidR="000C47AF" w:rsidRPr="001A2BDC" w:rsidRDefault="000C47AF" w:rsidP="000C47AF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64" w:lineRule="exact"/>
        <w:ind w:left="5" w:firstLine="518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1A2BDC">
        <w:rPr>
          <w:rFonts w:ascii="Times New Roman" w:eastAsia="Times New Roman" w:hAnsi="Times New Roman"/>
          <w:color w:val="222222"/>
          <w:spacing w:val="8"/>
          <w:sz w:val="24"/>
          <w:szCs w:val="24"/>
        </w:rPr>
        <w:t xml:space="preserve">оказания содействия уполномоченным  представителям  правоохранительных </w:t>
      </w:r>
      <w:r w:rsidRPr="001A2BDC">
        <w:rPr>
          <w:rFonts w:ascii="Times New Roman" w:eastAsia="Times New Roman" w:hAnsi="Times New Roman"/>
          <w:color w:val="222222"/>
          <w:spacing w:val="13"/>
          <w:sz w:val="24"/>
          <w:szCs w:val="24"/>
        </w:rPr>
        <w:t xml:space="preserve">органов при проведении ими инспекционных проверок деятельности организации по </w:t>
      </w:r>
      <w:r w:rsidRPr="001A2BDC">
        <w:rPr>
          <w:rFonts w:ascii="Times New Roman" w:eastAsia="Times New Roman" w:hAnsi="Times New Roman"/>
          <w:color w:val="222222"/>
          <w:spacing w:val="4"/>
          <w:sz w:val="24"/>
          <w:szCs w:val="24"/>
        </w:rPr>
        <w:t>вопросам предупреждения и противодействия коррупции;</w:t>
      </w:r>
    </w:p>
    <w:p w:rsidR="000C47AF" w:rsidRPr="005222E5" w:rsidRDefault="000C47AF" w:rsidP="000C47AF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after="0" w:line="264" w:lineRule="exact"/>
        <w:ind w:left="5" w:firstLine="518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1A2BDC">
        <w:rPr>
          <w:rFonts w:ascii="Times New Roman" w:eastAsia="Times New Roman" w:hAnsi="Times New Roman"/>
          <w:color w:val="222222"/>
          <w:spacing w:val="9"/>
          <w:sz w:val="24"/>
          <w:szCs w:val="24"/>
        </w:rPr>
        <w:t xml:space="preserve">оказания содействия уполномоченным  представителям  правоохранительных </w:t>
      </w:r>
      <w:r w:rsidRPr="001A2BDC">
        <w:rPr>
          <w:rFonts w:ascii="Times New Roman" w:eastAsia="Times New Roman" w:hAnsi="Times New Roman"/>
          <w:color w:val="222222"/>
          <w:spacing w:val="4"/>
          <w:sz w:val="24"/>
          <w:szCs w:val="24"/>
        </w:rPr>
        <w:t xml:space="preserve">органов при проведении мероприятий по пресечению или расследованию коррупционных </w:t>
      </w:r>
      <w:r w:rsidRPr="001A2BDC">
        <w:rPr>
          <w:rFonts w:ascii="Times New Roman" w:eastAsia="Times New Roman" w:hAnsi="Times New Roman"/>
          <w:color w:val="222222"/>
          <w:spacing w:val="1"/>
          <w:sz w:val="24"/>
          <w:szCs w:val="24"/>
        </w:rPr>
        <w:t>преступлений, включая оперативно-розыскные мероприятия.</w:t>
      </w:r>
    </w:p>
    <w:p w:rsidR="005222E5" w:rsidRPr="001A2BDC" w:rsidRDefault="005222E5" w:rsidP="000C47AF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after="0" w:line="264" w:lineRule="exact"/>
        <w:ind w:left="5" w:firstLine="518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0C47AF" w:rsidRPr="001A2BDC" w:rsidRDefault="000C47AF" w:rsidP="000C47AF">
      <w:pPr>
        <w:shd w:val="clear" w:color="auto" w:fill="FFFFFF"/>
        <w:spacing w:line="264" w:lineRule="exact"/>
        <w:jc w:val="both"/>
        <w:rPr>
          <w:rFonts w:ascii="Times New Roman" w:hAnsi="Times New Roman"/>
          <w:b/>
          <w:sz w:val="24"/>
          <w:szCs w:val="24"/>
        </w:rPr>
      </w:pPr>
      <w:r w:rsidRPr="001A2BDC">
        <w:rPr>
          <w:rFonts w:ascii="Times New Roman" w:eastAsia="Times New Roman" w:hAnsi="Times New Roman"/>
          <w:color w:val="222222"/>
          <w:spacing w:val="2"/>
          <w:sz w:val="24"/>
          <w:szCs w:val="24"/>
        </w:rPr>
        <w:t xml:space="preserve">    Руководство ТСЖ и работники оказывают поддержку в выявлении и расследовании правоохранительными органами фактов коррупции, предпринимают необходимые меры </w:t>
      </w:r>
      <w:r w:rsidRPr="001A2BDC">
        <w:rPr>
          <w:rFonts w:ascii="Times New Roman" w:eastAsia="Times New Roman" w:hAnsi="Times New Roman"/>
          <w:color w:val="222222"/>
          <w:spacing w:val="3"/>
          <w:sz w:val="24"/>
          <w:szCs w:val="24"/>
        </w:rPr>
        <w:t xml:space="preserve">по сохранению и передаче в правоохранительные органы документов и информации, </w:t>
      </w:r>
      <w:r w:rsidRPr="001A2BDC">
        <w:rPr>
          <w:rFonts w:ascii="Times New Roman" w:eastAsia="Times New Roman" w:hAnsi="Times New Roman"/>
          <w:color w:val="222222"/>
          <w:spacing w:val="4"/>
          <w:sz w:val="24"/>
          <w:szCs w:val="24"/>
        </w:rPr>
        <w:t>содержащей данные о коррупционных правонарушениях.</w:t>
      </w:r>
    </w:p>
    <w:p w:rsidR="000C47AF" w:rsidRPr="001A2BDC" w:rsidRDefault="000C47AF" w:rsidP="000C47AF">
      <w:pPr>
        <w:shd w:val="clear" w:color="auto" w:fill="FFFFFF"/>
        <w:tabs>
          <w:tab w:val="left" w:pos="744"/>
        </w:tabs>
        <w:spacing w:line="259" w:lineRule="exact"/>
        <w:ind w:firstLine="533"/>
        <w:jc w:val="both"/>
        <w:rPr>
          <w:rFonts w:ascii="Times New Roman" w:hAnsi="Times New Roman"/>
          <w:b/>
          <w:sz w:val="24"/>
          <w:szCs w:val="24"/>
        </w:rPr>
      </w:pPr>
    </w:p>
    <w:p w:rsidR="000C47AF" w:rsidRPr="001A2BDC" w:rsidRDefault="000C47AF" w:rsidP="000C47AF">
      <w:pPr>
        <w:shd w:val="clear" w:color="auto" w:fill="FFFFFF"/>
        <w:tabs>
          <w:tab w:val="left" w:pos="696"/>
        </w:tabs>
        <w:spacing w:before="5"/>
        <w:ind w:left="523"/>
        <w:jc w:val="both"/>
        <w:rPr>
          <w:rFonts w:ascii="Times New Roman" w:hAnsi="Times New Roman"/>
          <w:b/>
          <w:sz w:val="24"/>
          <w:szCs w:val="24"/>
        </w:rPr>
      </w:pPr>
    </w:p>
    <w:p w:rsidR="000C47AF" w:rsidRPr="001A2BDC" w:rsidRDefault="000C47AF" w:rsidP="000C47AF">
      <w:pPr>
        <w:shd w:val="clear" w:color="auto" w:fill="FFFFFF"/>
        <w:spacing w:before="10" w:line="259" w:lineRule="exact"/>
        <w:ind w:right="14" w:firstLine="370"/>
        <w:jc w:val="both"/>
        <w:rPr>
          <w:rFonts w:ascii="Times New Roman" w:hAnsi="Times New Roman"/>
          <w:b/>
          <w:sz w:val="24"/>
          <w:szCs w:val="24"/>
        </w:rPr>
      </w:pPr>
    </w:p>
    <w:p w:rsidR="005954B2" w:rsidRPr="001A2BDC" w:rsidRDefault="005954B2" w:rsidP="000C47AF">
      <w:pPr>
        <w:rPr>
          <w:rFonts w:ascii="Times New Roman" w:hAnsi="Times New Roman"/>
          <w:sz w:val="24"/>
          <w:szCs w:val="24"/>
        </w:rPr>
      </w:pPr>
    </w:p>
    <w:sectPr w:rsidR="005954B2" w:rsidRPr="001A2BDC" w:rsidSect="00C517B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59" w:rsidRDefault="00A05C59" w:rsidP="00F04F14">
      <w:pPr>
        <w:spacing w:after="0" w:line="240" w:lineRule="auto"/>
      </w:pPr>
      <w:r>
        <w:separator/>
      </w:r>
    </w:p>
  </w:endnote>
  <w:endnote w:type="continuationSeparator" w:id="1">
    <w:p w:rsidR="00A05C59" w:rsidRDefault="00A05C59" w:rsidP="00F0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DC" w:rsidRDefault="001A2BDC" w:rsidP="001A2BDC">
    <w:pPr>
      <w:pStyle w:val="a7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right" w:pos="9746"/>
      </w:tabs>
      <w:rPr>
        <w:rFonts w:asciiTheme="majorHAnsi" w:hAnsiTheme="majorHAnsi"/>
      </w:rPr>
    </w:pPr>
    <w:r>
      <w:rPr>
        <w:rFonts w:asciiTheme="majorHAnsi" w:hAnsiTheme="majorHAnsi"/>
      </w:rPr>
      <w:t>Утв. 12.04.2016</w:t>
    </w:r>
    <w:r>
      <w:rPr>
        <w:rFonts w:asciiTheme="majorHAnsi" w:hAnsiTheme="majorHAnsi"/>
      </w:rPr>
      <w:tab/>
      <w:t xml:space="preserve">Страница </w:t>
    </w:r>
    <w:fldSimple w:instr=" PAGE   \* MERGEFORMAT ">
      <w:r w:rsidR="006C1A69" w:rsidRPr="006C1A69">
        <w:rPr>
          <w:rFonts w:asciiTheme="majorHAnsi" w:hAnsiTheme="majorHAnsi"/>
          <w:noProof/>
        </w:rPr>
        <w:t>1</w:t>
      </w:r>
    </w:fldSimple>
  </w:p>
  <w:p w:rsidR="00F04F14" w:rsidRDefault="00F04F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59" w:rsidRDefault="00A05C59" w:rsidP="00F04F14">
      <w:pPr>
        <w:spacing w:after="0" w:line="240" w:lineRule="auto"/>
      </w:pPr>
      <w:r>
        <w:separator/>
      </w:r>
    </w:p>
  </w:footnote>
  <w:footnote w:type="continuationSeparator" w:id="1">
    <w:p w:rsidR="00A05C59" w:rsidRDefault="00A05C59" w:rsidP="00F0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DC" w:rsidRDefault="001A2BDC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1A2BDC">
      <w:rPr>
        <w:rFonts w:ascii="Times New Roman" w:eastAsiaTheme="majorEastAsia" w:hAnsi="Times New Roman"/>
      </w:rPr>
      <w:t>Положение об антикоррупционной политике</w:t>
    </w:r>
  </w:p>
  <w:p w:rsidR="00F04F14" w:rsidRDefault="00F04F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A29914"/>
    <w:lvl w:ilvl="0">
      <w:numFmt w:val="bullet"/>
      <w:lvlText w:val="*"/>
      <w:lvlJc w:val="left"/>
    </w:lvl>
  </w:abstractNum>
  <w:abstractNum w:abstractNumId="1">
    <w:nsid w:val="21EA45F8"/>
    <w:multiLevelType w:val="hybridMultilevel"/>
    <w:tmpl w:val="E2C07DDC"/>
    <w:lvl w:ilvl="0" w:tplc="C0AABF0C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7187537"/>
    <w:multiLevelType w:val="hybridMultilevel"/>
    <w:tmpl w:val="E2C07DDC"/>
    <w:lvl w:ilvl="0" w:tplc="C0AABF0C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F410045"/>
    <w:multiLevelType w:val="hybridMultilevel"/>
    <w:tmpl w:val="153A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029"/>
    <w:rsid w:val="0001713E"/>
    <w:rsid w:val="00033174"/>
    <w:rsid w:val="000A4372"/>
    <w:rsid w:val="000A75C2"/>
    <w:rsid w:val="000C47AF"/>
    <w:rsid w:val="000E288B"/>
    <w:rsid w:val="00105074"/>
    <w:rsid w:val="00143EC5"/>
    <w:rsid w:val="00144CFF"/>
    <w:rsid w:val="00173F70"/>
    <w:rsid w:val="001748C8"/>
    <w:rsid w:val="0018146F"/>
    <w:rsid w:val="001A2BDC"/>
    <w:rsid w:val="001E4355"/>
    <w:rsid w:val="00205459"/>
    <w:rsid w:val="00276DBD"/>
    <w:rsid w:val="00282AA5"/>
    <w:rsid w:val="00292561"/>
    <w:rsid w:val="00296E58"/>
    <w:rsid w:val="002A1940"/>
    <w:rsid w:val="002C5083"/>
    <w:rsid w:val="002E19F3"/>
    <w:rsid w:val="002E1AC8"/>
    <w:rsid w:val="0030639F"/>
    <w:rsid w:val="00325973"/>
    <w:rsid w:val="0037058D"/>
    <w:rsid w:val="0038247A"/>
    <w:rsid w:val="00397199"/>
    <w:rsid w:val="003B45F0"/>
    <w:rsid w:val="00413EFF"/>
    <w:rsid w:val="004416C7"/>
    <w:rsid w:val="00451672"/>
    <w:rsid w:val="00465895"/>
    <w:rsid w:val="004A44E3"/>
    <w:rsid w:val="004B25BE"/>
    <w:rsid w:val="004D5A2B"/>
    <w:rsid w:val="005222E5"/>
    <w:rsid w:val="00544526"/>
    <w:rsid w:val="00552ACA"/>
    <w:rsid w:val="005954B2"/>
    <w:rsid w:val="00596ADA"/>
    <w:rsid w:val="005A4ADB"/>
    <w:rsid w:val="005B24B2"/>
    <w:rsid w:val="005C4B7E"/>
    <w:rsid w:val="005D5C8D"/>
    <w:rsid w:val="0060630E"/>
    <w:rsid w:val="006373D5"/>
    <w:rsid w:val="00640455"/>
    <w:rsid w:val="006513D0"/>
    <w:rsid w:val="0065264F"/>
    <w:rsid w:val="0067039B"/>
    <w:rsid w:val="0067700A"/>
    <w:rsid w:val="006A2771"/>
    <w:rsid w:val="006C1A69"/>
    <w:rsid w:val="006D4621"/>
    <w:rsid w:val="00735E54"/>
    <w:rsid w:val="0075266D"/>
    <w:rsid w:val="007A2540"/>
    <w:rsid w:val="007B036C"/>
    <w:rsid w:val="007C281B"/>
    <w:rsid w:val="00806DE2"/>
    <w:rsid w:val="008403F3"/>
    <w:rsid w:val="0086207D"/>
    <w:rsid w:val="008955C6"/>
    <w:rsid w:val="0089642E"/>
    <w:rsid w:val="008964DE"/>
    <w:rsid w:val="008A30D2"/>
    <w:rsid w:val="008D2129"/>
    <w:rsid w:val="00933B15"/>
    <w:rsid w:val="00950F31"/>
    <w:rsid w:val="00961029"/>
    <w:rsid w:val="0098647F"/>
    <w:rsid w:val="00995C93"/>
    <w:rsid w:val="009B7970"/>
    <w:rsid w:val="00A05C59"/>
    <w:rsid w:val="00A13EF7"/>
    <w:rsid w:val="00A15A32"/>
    <w:rsid w:val="00A44839"/>
    <w:rsid w:val="00A51865"/>
    <w:rsid w:val="00AA67F5"/>
    <w:rsid w:val="00B17B10"/>
    <w:rsid w:val="00B2106F"/>
    <w:rsid w:val="00B277C2"/>
    <w:rsid w:val="00B51BA6"/>
    <w:rsid w:val="00B74D5E"/>
    <w:rsid w:val="00B85FEF"/>
    <w:rsid w:val="00BA4E58"/>
    <w:rsid w:val="00C059B4"/>
    <w:rsid w:val="00C517B5"/>
    <w:rsid w:val="00C5742B"/>
    <w:rsid w:val="00C67D8A"/>
    <w:rsid w:val="00C67F80"/>
    <w:rsid w:val="00CE6AE6"/>
    <w:rsid w:val="00CE77EE"/>
    <w:rsid w:val="00CF0AD8"/>
    <w:rsid w:val="00D44389"/>
    <w:rsid w:val="00D566CF"/>
    <w:rsid w:val="00D572EB"/>
    <w:rsid w:val="00D748ED"/>
    <w:rsid w:val="00D74CA2"/>
    <w:rsid w:val="00D81815"/>
    <w:rsid w:val="00DA6B4E"/>
    <w:rsid w:val="00E120F9"/>
    <w:rsid w:val="00E25D08"/>
    <w:rsid w:val="00E52889"/>
    <w:rsid w:val="00E6418C"/>
    <w:rsid w:val="00E66801"/>
    <w:rsid w:val="00E9585C"/>
    <w:rsid w:val="00EA1B7C"/>
    <w:rsid w:val="00EA594A"/>
    <w:rsid w:val="00EE3565"/>
    <w:rsid w:val="00F04F14"/>
    <w:rsid w:val="00F05386"/>
    <w:rsid w:val="00F13671"/>
    <w:rsid w:val="00F41DF7"/>
    <w:rsid w:val="00F638B5"/>
    <w:rsid w:val="00FA7ED9"/>
    <w:rsid w:val="00FB54DB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28"/>
      <w:sz w:val="24"/>
      <w:szCs w:val="24"/>
    </w:rPr>
  </w:style>
  <w:style w:type="table" w:styleId="a4">
    <w:name w:val="Table Grid"/>
    <w:basedOn w:val="a1"/>
    <w:uiPriority w:val="59"/>
    <w:rsid w:val="007B0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F14"/>
  </w:style>
  <w:style w:type="paragraph" w:styleId="a7">
    <w:name w:val="footer"/>
    <w:basedOn w:val="a"/>
    <w:link w:val="a8"/>
    <w:uiPriority w:val="99"/>
    <w:unhideWhenUsed/>
    <w:rsid w:val="00F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F14"/>
  </w:style>
  <w:style w:type="paragraph" w:styleId="a9">
    <w:name w:val="Balloon Text"/>
    <w:basedOn w:val="a"/>
    <w:link w:val="aa"/>
    <w:uiPriority w:val="99"/>
    <w:semiHidden/>
    <w:unhideWhenUsed/>
    <w:rsid w:val="001A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B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антикоррупционной политике</vt:lpstr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антикоррупционной политике</dc:title>
  <dc:creator>Слава</dc:creator>
  <cp:lastModifiedBy>Asus</cp:lastModifiedBy>
  <cp:revision>4</cp:revision>
  <cp:lastPrinted>2016-04-14T09:10:00Z</cp:lastPrinted>
  <dcterms:created xsi:type="dcterms:W3CDTF">2016-04-13T14:00:00Z</dcterms:created>
  <dcterms:modified xsi:type="dcterms:W3CDTF">2016-04-14T13:16:00Z</dcterms:modified>
</cp:coreProperties>
</file>